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04D" w:rsidRPr="0059204D" w:rsidRDefault="0059204D" w:rsidP="0059204D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>АДМИНИСТРАЦИЯ ГЛАВЫ РЕСПУБЛИКИ КАРЕЛИЯ</w:t>
      </w: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>ПРИКАЗ</w:t>
      </w: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>от 19 декабря 2016 г. N 187</w:t>
      </w: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>ОБ УТВЕРЖДЕНИИ ПЕРЕЧНЯ</w:t>
      </w: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>ДОЛЖНОСТЕЙ ГОСУДАРСТВЕННОЙ ГРАЖДАНСКОЙ СЛУЖБЫ</w:t>
      </w: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>РЕСПУБЛИКИ КАРЕЛИЯ В АДМИНИСТРАЦИИ ГЛАВЫ РЕСПУБЛИКИ КАРЕЛИЯ,</w:t>
      </w: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 xml:space="preserve">ПРИ </w:t>
      </w:r>
      <w:proofErr w:type="gramStart"/>
      <w:r w:rsidRPr="0059204D">
        <w:rPr>
          <w:rFonts w:ascii="Arial" w:hAnsi="Arial" w:cs="Arial"/>
          <w:b/>
          <w:bCs/>
          <w:sz w:val="20"/>
          <w:szCs w:val="20"/>
        </w:rPr>
        <w:t>ЗАМЕЩЕНИИ</w:t>
      </w:r>
      <w:proofErr w:type="gramEnd"/>
      <w:r w:rsidRPr="0059204D">
        <w:rPr>
          <w:rFonts w:ascii="Arial" w:hAnsi="Arial" w:cs="Arial"/>
          <w:b/>
          <w:bCs/>
          <w:sz w:val="20"/>
          <w:szCs w:val="20"/>
        </w:rPr>
        <w:t xml:space="preserve"> КОТОРЫХ ГОСУДАРСТВЕННЫЕ ГРАЖДАНСКИЕ СЛУЖАЩИЕ</w:t>
      </w: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 xml:space="preserve">РЕСПУБЛИКИ КАРЕЛИЯ ОБЯЗАНЫ ПРЕДСТАВЛЯТЬ СВЕДЕНИЯ О </w:t>
      </w:r>
      <w:proofErr w:type="gramStart"/>
      <w:r w:rsidRPr="0059204D">
        <w:rPr>
          <w:rFonts w:ascii="Arial" w:hAnsi="Arial" w:cs="Arial"/>
          <w:b/>
          <w:bCs/>
          <w:sz w:val="20"/>
          <w:szCs w:val="20"/>
        </w:rPr>
        <w:t>СВОИХ</w:t>
      </w:r>
      <w:proofErr w:type="gramEnd"/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 xml:space="preserve">ДОХОДАХ, ОБ ИМУЩЕСТВЕ И ОБЯЗАТЕЛЬСТВАХ </w:t>
      </w:r>
      <w:proofErr w:type="gramStart"/>
      <w:r w:rsidRPr="0059204D">
        <w:rPr>
          <w:rFonts w:ascii="Arial" w:hAnsi="Arial" w:cs="Arial"/>
          <w:b/>
          <w:bCs/>
          <w:sz w:val="20"/>
          <w:szCs w:val="20"/>
        </w:rPr>
        <w:t>ИМУЩЕСТВЕННОГО</w:t>
      </w:r>
      <w:proofErr w:type="gramEnd"/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>ХАРАКТЕРА, А ТАКЖЕ СВЕДЕНИЯ О ДОХОДАХ, ОБ ИМУЩЕСТВЕ</w:t>
      </w: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 xml:space="preserve">И </w:t>
      </w:r>
      <w:proofErr w:type="gramStart"/>
      <w:r w:rsidRPr="0059204D">
        <w:rPr>
          <w:rFonts w:ascii="Arial" w:hAnsi="Arial" w:cs="Arial"/>
          <w:b/>
          <w:bCs/>
          <w:sz w:val="20"/>
          <w:szCs w:val="20"/>
        </w:rPr>
        <w:t>ОБЯЗАТЕЛЬСТВАХ</w:t>
      </w:r>
      <w:proofErr w:type="gramEnd"/>
      <w:r w:rsidRPr="0059204D">
        <w:rPr>
          <w:rFonts w:ascii="Arial" w:hAnsi="Arial" w:cs="Arial"/>
          <w:b/>
          <w:bCs/>
          <w:sz w:val="20"/>
          <w:szCs w:val="20"/>
        </w:rPr>
        <w:t xml:space="preserve"> ИМУЩЕСТВЕННОГО ХАРАКТЕРА СВОИХ</w:t>
      </w: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>СУПРУГИ (СУПРУГА) И НЕСОВЕРШЕННОЛЕТНИХ ДЕТЕЙ</w:t>
      </w:r>
    </w:p>
    <w:p w:rsidR="0059204D" w:rsidRPr="0059204D" w:rsidRDefault="0059204D" w:rsidP="0059204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3"/>
      </w:tblGrid>
      <w:tr w:rsidR="0059204D" w:rsidRPr="0059204D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59204D" w:rsidRPr="0059204D" w:rsidRDefault="0059204D" w:rsidP="0059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204D">
              <w:rPr>
                <w:rFonts w:ascii="Arial" w:hAnsi="Arial" w:cs="Arial"/>
                <w:sz w:val="20"/>
                <w:szCs w:val="20"/>
              </w:rPr>
              <w:t>Список изменяющих документов</w:t>
            </w:r>
          </w:p>
          <w:p w:rsidR="0059204D" w:rsidRPr="0059204D" w:rsidRDefault="0059204D" w:rsidP="0059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9204D">
              <w:rPr>
                <w:rFonts w:ascii="Arial" w:hAnsi="Arial" w:cs="Arial"/>
                <w:sz w:val="20"/>
                <w:szCs w:val="20"/>
              </w:rPr>
              <w:t xml:space="preserve">(в ред. Приказов Администрации Главы РК от 16.01.2018 </w:t>
            </w:r>
            <w:hyperlink r:id="rId4" w:history="1">
              <w:r w:rsidRPr="0059204D">
                <w:rPr>
                  <w:rFonts w:ascii="Arial" w:hAnsi="Arial" w:cs="Arial"/>
                  <w:sz w:val="20"/>
                  <w:szCs w:val="20"/>
                </w:rPr>
                <w:t>N 10</w:t>
              </w:r>
            </w:hyperlink>
            <w:r w:rsidRPr="0059204D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</w:p>
          <w:p w:rsidR="0059204D" w:rsidRPr="0059204D" w:rsidRDefault="0059204D" w:rsidP="0059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204D">
              <w:rPr>
                <w:rFonts w:ascii="Arial" w:hAnsi="Arial" w:cs="Arial"/>
                <w:sz w:val="20"/>
                <w:szCs w:val="20"/>
              </w:rPr>
              <w:t xml:space="preserve">от 28.12.2018 </w:t>
            </w:r>
            <w:hyperlink r:id="rId5" w:history="1">
              <w:r w:rsidRPr="0059204D">
                <w:rPr>
                  <w:rFonts w:ascii="Arial" w:hAnsi="Arial" w:cs="Arial"/>
                  <w:sz w:val="20"/>
                  <w:szCs w:val="20"/>
                </w:rPr>
                <w:t>N 320</w:t>
              </w:r>
            </w:hyperlink>
            <w:r w:rsidRPr="005920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59204D" w:rsidRPr="0059204D" w:rsidRDefault="0059204D" w:rsidP="0059204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9204D" w:rsidRPr="0059204D" w:rsidRDefault="0059204D" w:rsidP="0059204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59204D">
        <w:rPr>
          <w:rFonts w:ascii="Arial" w:hAnsi="Arial" w:cs="Arial"/>
          <w:sz w:val="20"/>
          <w:szCs w:val="20"/>
        </w:rPr>
        <w:t xml:space="preserve">В соответствии с </w:t>
      </w:r>
      <w:hyperlink r:id="rId6" w:history="1">
        <w:r w:rsidRPr="0059204D">
          <w:rPr>
            <w:rFonts w:ascii="Arial" w:hAnsi="Arial" w:cs="Arial"/>
            <w:sz w:val="20"/>
            <w:szCs w:val="20"/>
          </w:rPr>
          <w:t>частью 1 статьи 20</w:t>
        </w:r>
      </w:hyperlink>
      <w:r w:rsidRPr="0059204D">
        <w:rPr>
          <w:rFonts w:ascii="Arial" w:hAnsi="Arial" w:cs="Arial"/>
          <w:sz w:val="20"/>
          <w:szCs w:val="20"/>
        </w:rPr>
        <w:t xml:space="preserve"> Федерального закона от 27 июля 2004 года N 79-ФЗ "О государственной гражданской службе Российской Федерации", </w:t>
      </w:r>
      <w:hyperlink r:id="rId7" w:history="1">
        <w:r w:rsidRPr="0059204D">
          <w:rPr>
            <w:rFonts w:ascii="Arial" w:hAnsi="Arial" w:cs="Arial"/>
            <w:sz w:val="20"/>
            <w:szCs w:val="20"/>
          </w:rPr>
          <w:t>частью 1 статьи 8</w:t>
        </w:r>
      </w:hyperlink>
      <w:r w:rsidRPr="0059204D">
        <w:rPr>
          <w:rFonts w:ascii="Arial" w:hAnsi="Arial" w:cs="Arial"/>
          <w:sz w:val="20"/>
          <w:szCs w:val="20"/>
        </w:rPr>
        <w:t xml:space="preserve"> Федерального закона от 25 декабря 2008 года N 273-ФЗ "О противодействии коррупции", </w:t>
      </w:r>
      <w:hyperlink r:id="rId8" w:history="1">
        <w:r w:rsidRPr="0059204D">
          <w:rPr>
            <w:rFonts w:ascii="Arial" w:hAnsi="Arial" w:cs="Arial"/>
            <w:sz w:val="20"/>
            <w:szCs w:val="20"/>
          </w:rPr>
          <w:t>Указом</w:t>
        </w:r>
      </w:hyperlink>
      <w:r w:rsidRPr="0059204D">
        <w:rPr>
          <w:rFonts w:ascii="Arial" w:hAnsi="Arial" w:cs="Arial"/>
          <w:sz w:val="20"/>
          <w:szCs w:val="20"/>
        </w:rPr>
        <w:t xml:space="preserve"> Главы Республики Карелия от 5 августа 2009 года N 64 "Об утверждении Перечня должностей государственной гражданской службы Республики Карелия, при замещении</w:t>
      </w:r>
      <w:proofErr w:type="gramEnd"/>
      <w:r w:rsidRPr="0059204D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9204D">
        <w:rPr>
          <w:rFonts w:ascii="Arial" w:hAnsi="Arial" w:cs="Arial"/>
          <w:sz w:val="20"/>
          <w:szCs w:val="20"/>
        </w:rPr>
        <w:t>которых государственные гражданские служащие Республики Карелия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детей", решением комиссии Администрации Главы Республики Карелия по соблюдению требований к служебному поведению государственных гражданских служащих Республики Карелия и урегулированию конфликта интересов от 15 декабря 2016</w:t>
      </w:r>
      <w:proofErr w:type="gramEnd"/>
      <w:r w:rsidRPr="0059204D">
        <w:rPr>
          <w:rFonts w:ascii="Arial" w:hAnsi="Arial" w:cs="Arial"/>
          <w:sz w:val="20"/>
          <w:szCs w:val="20"/>
        </w:rPr>
        <w:t xml:space="preserve"> года приказываю: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 xml:space="preserve">1. </w:t>
      </w:r>
      <w:proofErr w:type="gramStart"/>
      <w:r w:rsidRPr="0059204D">
        <w:rPr>
          <w:rFonts w:ascii="Arial" w:hAnsi="Arial" w:cs="Arial"/>
          <w:sz w:val="20"/>
          <w:szCs w:val="20"/>
        </w:rPr>
        <w:t xml:space="preserve">Утвердить прилагаемый </w:t>
      </w:r>
      <w:hyperlink w:anchor="Par37" w:history="1">
        <w:r w:rsidRPr="0059204D">
          <w:rPr>
            <w:rFonts w:ascii="Arial" w:hAnsi="Arial" w:cs="Arial"/>
            <w:sz w:val="20"/>
            <w:szCs w:val="20"/>
          </w:rPr>
          <w:t>перечень</w:t>
        </w:r>
      </w:hyperlink>
      <w:r w:rsidRPr="0059204D">
        <w:rPr>
          <w:rFonts w:ascii="Arial" w:hAnsi="Arial" w:cs="Arial"/>
          <w:sz w:val="20"/>
          <w:szCs w:val="20"/>
        </w:rPr>
        <w:t xml:space="preserve"> должностей государственной гражданской службы Республики Карелия в Администрации Главы Республики Карелия, при замещении которых государственные гражданские служащие Республики Карелия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 xml:space="preserve">2. </w:t>
      </w:r>
      <w:proofErr w:type="gramStart"/>
      <w:r w:rsidRPr="0059204D">
        <w:rPr>
          <w:rFonts w:ascii="Arial" w:hAnsi="Arial" w:cs="Arial"/>
          <w:sz w:val="20"/>
          <w:szCs w:val="20"/>
        </w:rPr>
        <w:t xml:space="preserve">Признать утратившим силу </w:t>
      </w:r>
      <w:hyperlink r:id="rId9" w:history="1">
        <w:r w:rsidRPr="0059204D">
          <w:rPr>
            <w:rFonts w:ascii="Arial" w:hAnsi="Arial" w:cs="Arial"/>
            <w:sz w:val="20"/>
            <w:szCs w:val="20"/>
          </w:rPr>
          <w:t>приказ</w:t>
        </w:r>
      </w:hyperlink>
      <w:r w:rsidRPr="0059204D">
        <w:rPr>
          <w:rFonts w:ascii="Arial" w:hAnsi="Arial" w:cs="Arial"/>
          <w:sz w:val="20"/>
          <w:szCs w:val="20"/>
        </w:rPr>
        <w:t xml:space="preserve"> Администрации Главы Республики Карелия от 24 декабря 2015 года N 119 "Об утверждении Перечня должностей государственной гражданской службы Республики Карелия в Администрации Главы Республики Карелия, при замещении которых государственные гражданские служащие Республики Карелия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</w:t>
      </w:r>
      <w:proofErr w:type="gramEnd"/>
      <w:r w:rsidRPr="0059204D">
        <w:rPr>
          <w:rFonts w:ascii="Arial" w:hAnsi="Arial" w:cs="Arial"/>
          <w:sz w:val="20"/>
          <w:szCs w:val="20"/>
        </w:rPr>
        <w:t xml:space="preserve"> своих супруги (супруга) и несовершеннолетних детей" (Собрание законодательства Республики Карелия, 2015, N 12, ст. 2611).</w:t>
      </w:r>
    </w:p>
    <w:p w:rsidR="0059204D" w:rsidRPr="0059204D" w:rsidRDefault="0059204D" w:rsidP="0059204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9204D" w:rsidRPr="0059204D" w:rsidRDefault="0059204D" w:rsidP="0059204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И.о. руководителя Администрации</w:t>
      </w:r>
    </w:p>
    <w:p w:rsidR="0059204D" w:rsidRPr="0059204D" w:rsidRDefault="0059204D" w:rsidP="0059204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Главы Республики Карелия</w:t>
      </w:r>
    </w:p>
    <w:p w:rsidR="0059204D" w:rsidRPr="0059204D" w:rsidRDefault="0059204D" w:rsidP="0059204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Г.Т.БРУН</w:t>
      </w:r>
    </w:p>
    <w:p w:rsidR="0059204D" w:rsidRPr="0059204D" w:rsidRDefault="0059204D" w:rsidP="0059204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9204D" w:rsidRPr="0059204D" w:rsidRDefault="0059204D" w:rsidP="0059204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9204D" w:rsidRPr="0059204D" w:rsidRDefault="0059204D" w:rsidP="0059204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9204D" w:rsidRPr="0059204D" w:rsidRDefault="0059204D" w:rsidP="0059204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9204D" w:rsidRPr="0059204D" w:rsidRDefault="0059204D" w:rsidP="0059204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9204D" w:rsidRPr="0059204D" w:rsidRDefault="0059204D" w:rsidP="0059204D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Утвержден</w:t>
      </w:r>
    </w:p>
    <w:p w:rsidR="0059204D" w:rsidRPr="0059204D" w:rsidRDefault="0059204D" w:rsidP="0059204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приказом</w:t>
      </w:r>
    </w:p>
    <w:p w:rsidR="0059204D" w:rsidRPr="0059204D" w:rsidRDefault="0059204D" w:rsidP="0059204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Администрации</w:t>
      </w:r>
    </w:p>
    <w:p w:rsidR="0059204D" w:rsidRPr="0059204D" w:rsidRDefault="0059204D" w:rsidP="0059204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Главы Республики Карелия</w:t>
      </w:r>
    </w:p>
    <w:p w:rsidR="0059204D" w:rsidRPr="0059204D" w:rsidRDefault="0059204D" w:rsidP="0059204D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от 19 декабря 2016 года N 187</w:t>
      </w:r>
    </w:p>
    <w:p w:rsidR="0059204D" w:rsidRPr="0059204D" w:rsidRDefault="0059204D" w:rsidP="0059204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bookmarkStart w:id="0" w:name="Par37"/>
      <w:bookmarkEnd w:id="0"/>
      <w:r w:rsidRPr="0059204D">
        <w:rPr>
          <w:rFonts w:ascii="Arial" w:hAnsi="Arial" w:cs="Arial"/>
          <w:b/>
          <w:bCs/>
          <w:sz w:val="20"/>
          <w:szCs w:val="20"/>
        </w:rPr>
        <w:lastRenderedPageBreak/>
        <w:t>ПЕРЕЧЕНЬ</w:t>
      </w: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>ДОЛЖНОСТЕЙ ГОСУДАРСТВЕННОЙ ГРАЖДАНСКОЙ СЛУЖБЫ</w:t>
      </w: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>РЕСПУБЛИКИ КАРЕЛИЯ В АДМИНИСТРАЦИИ ГЛАВЫ РЕСПУБЛИКИ КАРЕЛИЯ,</w:t>
      </w: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 xml:space="preserve">ПРИ </w:t>
      </w:r>
      <w:proofErr w:type="gramStart"/>
      <w:r w:rsidRPr="0059204D">
        <w:rPr>
          <w:rFonts w:ascii="Arial" w:hAnsi="Arial" w:cs="Arial"/>
          <w:b/>
          <w:bCs/>
          <w:sz w:val="20"/>
          <w:szCs w:val="20"/>
        </w:rPr>
        <w:t>ЗАМЕЩЕНИИ</w:t>
      </w:r>
      <w:proofErr w:type="gramEnd"/>
      <w:r w:rsidRPr="0059204D">
        <w:rPr>
          <w:rFonts w:ascii="Arial" w:hAnsi="Arial" w:cs="Arial"/>
          <w:b/>
          <w:bCs/>
          <w:sz w:val="20"/>
          <w:szCs w:val="20"/>
        </w:rPr>
        <w:t xml:space="preserve"> КОТОРЫХ ГОСУДАРСТВЕННЫЕ ГРАЖДАНСКИЕ СЛУЖАЩИЕ</w:t>
      </w: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 xml:space="preserve">РЕСПУБЛИКИ КАРЕЛИЯ ОБЯЗАНЫ ПРЕДСТАВЛЯТЬ СВЕДЕНИЯ О </w:t>
      </w:r>
      <w:proofErr w:type="gramStart"/>
      <w:r w:rsidRPr="0059204D">
        <w:rPr>
          <w:rFonts w:ascii="Arial" w:hAnsi="Arial" w:cs="Arial"/>
          <w:b/>
          <w:bCs/>
          <w:sz w:val="20"/>
          <w:szCs w:val="20"/>
        </w:rPr>
        <w:t>СВОИХ</w:t>
      </w:r>
      <w:proofErr w:type="gramEnd"/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 xml:space="preserve">ДОХОДАХ, ОБ ИМУЩЕСТВЕ И ОБЯЗАТЕЛЬСТВАХ </w:t>
      </w:r>
      <w:proofErr w:type="gramStart"/>
      <w:r w:rsidRPr="0059204D">
        <w:rPr>
          <w:rFonts w:ascii="Arial" w:hAnsi="Arial" w:cs="Arial"/>
          <w:b/>
          <w:bCs/>
          <w:sz w:val="20"/>
          <w:szCs w:val="20"/>
        </w:rPr>
        <w:t>ИМУЩЕСТВЕННОГО</w:t>
      </w:r>
      <w:proofErr w:type="gramEnd"/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>ХАРАКТЕРА, А ТАКЖЕ СВЕДЕНИЯ О ДОХОДАХ, ОБ ИМУЩЕСТВЕ</w:t>
      </w: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 xml:space="preserve">И </w:t>
      </w:r>
      <w:proofErr w:type="gramStart"/>
      <w:r w:rsidRPr="0059204D">
        <w:rPr>
          <w:rFonts w:ascii="Arial" w:hAnsi="Arial" w:cs="Arial"/>
          <w:b/>
          <w:bCs/>
          <w:sz w:val="20"/>
          <w:szCs w:val="20"/>
        </w:rPr>
        <w:t>ОБЯЗАТЕЛЬСТВАХ</w:t>
      </w:r>
      <w:proofErr w:type="gramEnd"/>
      <w:r w:rsidRPr="0059204D">
        <w:rPr>
          <w:rFonts w:ascii="Arial" w:hAnsi="Arial" w:cs="Arial"/>
          <w:b/>
          <w:bCs/>
          <w:sz w:val="20"/>
          <w:szCs w:val="20"/>
        </w:rPr>
        <w:t xml:space="preserve"> ИМУЩЕСТВЕННОГО ХАРАКТЕРА СВОИХ</w:t>
      </w:r>
    </w:p>
    <w:p w:rsidR="0059204D" w:rsidRPr="0059204D" w:rsidRDefault="0059204D" w:rsidP="005920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59204D">
        <w:rPr>
          <w:rFonts w:ascii="Arial" w:hAnsi="Arial" w:cs="Arial"/>
          <w:b/>
          <w:bCs/>
          <w:sz w:val="20"/>
          <w:szCs w:val="20"/>
        </w:rPr>
        <w:t>СУПРУГИ (СУПРУГА) И НЕСОВЕРШЕННОЛЕТНИХ ДЕТЕЙ</w:t>
      </w:r>
    </w:p>
    <w:p w:rsidR="0059204D" w:rsidRPr="0059204D" w:rsidRDefault="0059204D" w:rsidP="0059204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10433"/>
      </w:tblGrid>
      <w:tr w:rsidR="0059204D" w:rsidRPr="0059204D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59204D" w:rsidRPr="0059204D" w:rsidRDefault="0059204D" w:rsidP="0059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204D">
              <w:rPr>
                <w:rFonts w:ascii="Arial" w:hAnsi="Arial" w:cs="Arial"/>
                <w:sz w:val="20"/>
                <w:szCs w:val="20"/>
              </w:rPr>
              <w:t>Список изменяющих документов</w:t>
            </w:r>
          </w:p>
          <w:p w:rsidR="0059204D" w:rsidRPr="0059204D" w:rsidRDefault="0059204D" w:rsidP="005920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204D">
              <w:rPr>
                <w:rFonts w:ascii="Arial" w:hAnsi="Arial" w:cs="Arial"/>
                <w:sz w:val="20"/>
                <w:szCs w:val="20"/>
              </w:rPr>
              <w:t xml:space="preserve">(в ред. </w:t>
            </w:r>
            <w:hyperlink r:id="rId10" w:history="1">
              <w:r w:rsidRPr="0059204D">
                <w:rPr>
                  <w:rFonts w:ascii="Arial" w:hAnsi="Arial" w:cs="Arial"/>
                  <w:sz w:val="20"/>
                  <w:szCs w:val="20"/>
                </w:rPr>
                <w:t>Приказа</w:t>
              </w:r>
            </w:hyperlink>
            <w:r w:rsidRPr="0059204D">
              <w:rPr>
                <w:rFonts w:ascii="Arial" w:hAnsi="Arial" w:cs="Arial"/>
                <w:sz w:val="20"/>
                <w:szCs w:val="20"/>
              </w:rPr>
              <w:t xml:space="preserve"> Администрации Главы РК от 28.12.2018 N 320)</w:t>
            </w:r>
          </w:p>
        </w:tc>
      </w:tr>
    </w:tbl>
    <w:p w:rsidR="0059204D" w:rsidRPr="0059204D" w:rsidRDefault="0059204D" w:rsidP="0059204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9204D" w:rsidRPr="0059204D" w:rsidRDefault="0059204D" w:rsidP="0059204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1. Первый Заместитель Руководителя Администрации Главы Республики Карелия.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2. Заместитель Руководителя Администрации Главы Республики Карелия.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3. Заместитель Руководителя Администрации Главы Республики Карелия - начальник контрольно-аналитического управления.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4. Заместитель Руководителя Администрации Главы Республики Карелия - начальник управления информатизации и защиты информации.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5. Советник Главы Республики Карелия.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6. Помощник Главы Республики Карелия.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7. Пресс-секретарь Главы Республики Карелия.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8. Руководитель приемной Главы Республики Карелия.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9. Начальник управления развития государственной службы, кадров и государственных наград.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10. Заместитель начальника управления развития государственной службы, кадров и государственных наград.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11. Консультант управления развития государственной службы, кадров и государственных наград.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12. Главный специалист управления развития государственной службы, кадров и государственных наград.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13. Начальник управления бюджетного учета и финансового обеспечения - главный бухгалтер.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14. Заместитель начальника управления бюджетного учета и финансового обеспечения - заместитель главного бухгалтера.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15. Консультант управления бюджетного учета и финансового обеспечения.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16. Главный специалист управления бюджетного учета и финансового обеспечения.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17. Начальник управления специальных программ Главы Республики Карелия.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 xml:space="preserve">18. Заместитель </w:t>
      </w:r>
      <w:proofErr w:type="gramStart"/>
      <w:r w:rsidRPr="0059204D">
        <w:rPr>
          <w:rFonts w:ascii="Arial" w:hAnsi="Arial" w:cs="Arial"/>
          <w:sz w:val="20"/>
          <w:szCs w:val="20"/>
        </w:rPr>
        <w:t>начальника управления специальных программ Главы Республики</w:t>
      </w:r>
      <w:proofErr w:type="gramEnd"/>
      <w:r w:rsidRPr="0059204D">
        <w:rPr>
          <w:rFonts w:ascii="Arial" w:hAnsi="Arial" w:cs="Arial"/>
          <w:sz w:val="20"/>
          <w:szCs w:val="20"/>
        </w:rPr>
        <w:t xml:space="preserve"> Карелия.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19. Начальник управления по вопросам общественной безопасности и взаимодействию с правоохранительными органами.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20. Заместитель начальника управления по вопросам общественной безопасности и взаимодействию с правоохранительными органами - начальник отдела по обеспечению деятельности антитеррористической комиссии в Республике Карелия.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lastRenderedPageBreak/>
        <w:t>21. Консультант отдела по обеспечению деятельности антитеррористической комиссии в Республике Карелия.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22. Ведущий специалист отдела по обеспечению деятельности антитеррористической комиссии в Республике Карелия.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23. Заместитель начальника контрольно-аналитического управления.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24. Начальник отдела координации работы по подготовке к 100-летию образования Республики Карелия.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25. Консультант контрольно-аналитического управления.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26. Консультант отдела координации работы по подготовке к 100-летию образования Республики Карелия.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27. Начальник управления пресс-службы Главы Республики Карелия.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 xml:space="preserve">28. Заместитель </w:t>
      </w:r>
      <w:proofErr w:type="gramStart"/>
      <w:r w:rsidRPr="0059204D">
        <w:rPr>
          <w:rFonts w:ascii="Arial" w:hAnsi="Arial" w:cs="Arial"/>
          <w:sz w:val="20"/>
          <w:szCs w:val="20"/>
        </w:rPr>
        <w:t>начальника управления пресс-службы Главы Республики</w:t>
      </w:r>
      <w:proofErr w:type="gramEnd"/>
      <w:r w:rsidRPr="0059204D">
        <w:rPr>
          <w:rFonts w:ascii="Arial" w:hAnsi="Arial" w:cs="Arial"/>
          <w:sz w:val="20"/>
          <w:szCs w:val="20"/>
        </w:rPr>
        <w:t xml:space="preserve"> Карелия.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29. Консультант управления пресс-службы Главы Республики Карелия, в должностные обязанности которого входит координация деятельности организаций, подведомственных Администрации Главы Республики Карелия, по направлению деятельности.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30. Начальник управления информатизации и защиты информации &lt;*&gt;.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31. Заместитель начальника управления информатизации и защиты информации.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32. Консультант управления информатизации и защиты информации.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33. Главный специалист управления информатизации и защиты информации.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34. Начальник отдела технической защиты информации.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35. Консультант отдела технической защиты информации.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36. Начальник управления протокола и организационного обеспечения.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37. Заместитель начальника управления протокола и организационного обеспечения.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38. Консультант управления протокола и организационного обеспечения.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39. Главный специалист управления протокола и организационного обеспечения.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40. Специалист I категории (обеспечивающие специалисты) управления протокола и организационного обеспечения.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41. Начальник управления по вопросам противодействия коррупции.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42. Главный специалист управления по вопросам противодействия коррупции.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43. Начальник правового управления.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44. Заместитель начальника правового управления.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45. Консультант правового управления.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46. Главный специалист правового управления (за исключением главного специалиста, в должностные обязанности которого входит обеспечение деятельности члена Правительства Республики Карелия - Представителя Главы Республики Карелия в Законодательном Собрании Республики Карелия).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47. Начальник управления документооборота.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lastRenderedPageBreak/>
        <w:t>48. Заместитель начальника управления документооборота - начальник отдела оперативного контроля.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49. Начальник отдела по работе с обращениями граждан.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50. Начальник отдела правовых актов.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51. Начальник отдела специальной документальной связи.</w:t>
      </w:r>
    </w:p>
    <w:p w:rsidR="0059204D" w:rsidRPr="0059204D" w:rsidRDefault="0059204D" w:rsidP="0059204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59204D" w:rsidRPr="0059204D" w:rsidRDefault="0059204D" w:rsidP="0059204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>--------------------------------</w:t>
      </w:r>
    </w:p>
    <w:p w:rsidR="0059204D" w:rsidRPr="0059204D" w:rsidRDefault="0059204D" w:rsidP="0059204D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r w:rsidRPr="0059204D">
        <w:rPr>
          <w:rFonts w:ascii="Arial" w:hAnsi="Arial" w:cs="Arial"/>
          <w:sz w:val="20"/>
          <w:szCs w:val="20"/>
        </w:rPr>
        <w:t xml:space="preserve">&lt;*&gt; - должность сокращена в соответствии с </w:t>
      </w:r>
      <w:hyperlink r:id="rId11" w:history="1">
        <w:r w:rsidRPr="0059204D">
          <w:rPr>
            <w:rFonts w:ascii="Arial" w:hAnsi="Arial" w:cs="Arial"/>
            <w:sz w:val="20"/>
            <w:szCs w:val="20"/>
          </w:rPr>
          <w:t>распоряжением</w:t>
        </w:r>
      </w:hyperlink>
      <w:r w:rsidRPr="0059204D">
        <w:rPr>
          <w:rFonts w:ascii="Arial" w:hAnsi="Arial" w:cs="Arial"/>
          <w:sz w:val="20"/>
          <w:szCs w:val="20"/>
        </w:rPr>
        <w:t xml:space="preserve"> Правительства Республики Карелия от 21 декабря 2018 года N 843р-П, приказом Администрации Главы Республики Карелия от 24 декабря 2018 года N 308 "О внесении изменений в штатное расписание.</w:t>
      </w:r>
    </w:p>
    <w:p w:rsidR="00CB7F5B" w:rsidRPr="0059204D" w:rsidRDefault="00CB7F5B"/>
    <w:sectPr w:rsidR="00CB7F5B" w:rsidRPr="0059204D" w:rsidSect="005914BD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204D"/>
    <w:rsid w:val="002914C5"/>
    <w:rsid w:val="0059204D"/>
    <w:rsid w:val="00735866"/>
    <w:rsid w:val="007C2966"/>
    <w:rsid w:val="00CB7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2CC9B995565689A187F3C80B40F5C8B03A9EE3276A473E06D24DB1286DB812611A32C7C256943EA699EC1D53535F68DCB5F8D1CD46149F17BD0FaDQ2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42CC9B995565689A187EDC51D2CA2C5B730C7E82468486E5B8D16EC7F64B24526556B858450C16FE2CCE1145F190F2D97BAF8D7aDQA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42CC9B995565689A187EDC51D2CA2C5B733C3E62A68486E5B8D16EC7F64B24526556B85865B9D36A492B8451C52032C8EA6F9D7CD451580a1QCI" TargetMode="External"/><Relationship Id="rId11" Type="http://schemas.openxmlformats.org/officeDocument/2006/relationships/hyperlink" Target="consultantplus://offline/ref=F42CC9B995565689A187F3C80B40F5C8B03A9EE32661473803D24DB1286DB812611A32D5C20E983EA187ED1546050E2Da8Q0I" TargetMode="External"/><Relationship Id="rId5" Type="http://schemas.openxmlformats.org/officeDocument/2006/relationships/hyperlink" Target="consultantplus://offline/ref=F42CC9B995565689A187F3C80B40F5C8B03A9EE32660433002D24DB1286DB812611A32C7C256943EA699EC1053535F68DCB5F8D1CD46149F17BD0FaDQ2I" TargetMode="External"/><Relationship Id="rId10" Type="http://schemas.openxmlformats.org/officeDocument/2006/relationships/hyperlink" Target="consultantplus://offline/ref=F42CC9B995565689A187F3C80B40F5C8B03A9EE32660433002D24DB1286DB812611A32C7C256943EA699EC1053535F68DCB5F8D1CD46149F17BD0FaDQ2I" TargetMode="External"/><Relationship Id="rId4" Type="http://schemas.openxmlformats.org/officeDocument/2006/relationships/hyperlink" Target="consultantplus://offline/ref=F42CC9B995565689A187F3C80B40F5C8B03A9EE3266D4B3B05D24DB1286DB812611A32C7C256943EA699EC1053535F68DCB5F8D1CD46149F17BD0FaDQ2I" TargetMode="External"/><Relationship Id="rId9" Type="http://schemas.openxmlformats.org/officeDocument/2006/relationships/hyperlink" Target="consultantplus://offline/ref=F42CC9B995565689A187F3C80B40F5C8B03A9EE3276C4B3A04D24DB1286DB812611A32D5C20E983EA187ED1546050E2Da8Q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1375</Words>
  <Characters>7844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2</cp:revision>
  <dcterms:created xsi:type="dcterms:W3CDTF">2019-11-07T08:16:00Z</dcterms:created>
  <dcterms:modified xsi:type="dcterms:W3CDTF">2019-11-07T08:20:00Z</dcterms:modified>
</cp:coreProperties>
</file>