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D2EDAB" wp14:editId="68F4910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F0F96" w:rsidRPr="00A94B2D" w:rsidRDefault="008F0F96" w:rsidP="00A94B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4B2D">
        <w:rPr>
          <w:sz w:val="28"/>
          <w:szCs w:val="28"/>
        </w:rPr>
        <w:t xml:space="preserve">В соответствии со </w:t>
      </w:r>
      <w:r w:rsidRPr="00C5570A">
        <w:rPr>
          <w:sz w:val="28"/>
          <w:szCs w:val="28"/>
        </w:rPr>
        <w:t>статьей 66</w:t>
      </w:r>
      <w:r w:rsidRPr="00A94B2D">
        <w:rPr>
          <w:sz w:val="28"/>
          <w:szCs w:val="28"/>
        </w:rPr>
        <w:t xml:space="preserve"> Федерального закона от 27 июля </w:t>
      </w:r>
      <w:r w:rsidR="00A94B2D">
        <w:rPr>
          <w:sz w:val="28"/>
          <w:szCs w:val="28"/>
        </w:rPr>
        <w:br/>
      </w:r>
      <w:r w:rsidRPr="00A94B2D">
        <w:rPr>
          <w:sz w:val="28"/>
          <w:szCs w:val="28"/>
        </w:rPr>
        <w:t xml:space="preserve">2004 года № 79-ФЗ «О государственной гражданской службе Российской Федерации» в целях реализации </w:t>
      </w:r>
      <w:r w:rsidRPr="00C5570A">
        <w:rPr>
          <w:sz w:val="28"/>
          <w:szCs w:val="28"/>
        </w:rPr>
        <w:t>пункта 3</w:t>
      </w:r>
      <w:r w:rsidRPr="00A94B2D">
        <w:rPr>
          <w:sz w:val="28"/>
          <w:szCs w:val="28"/>
        </w:rPr>
        <w:t xml:space="preserve"> Указа Президента Российской Федерации от 11 августа 2016 года № 403 «Об Основных направлениях развития государственной гражданской службы Российской Федерации на 2016</w:t>
      </w:r>
      <w:r w:rsidR="00BA3046">
        <w:rPr>
          <w:sz w:val="28"/>
          <w:szCs w:val="28"/>
        </w:rPr>
        <w:t xml:space="preserve"> – </w:t>
      </w:r>
      <w:r w:rsidRPr="00A94B2D">
        <w:rPr>
          <w:sz w:val="28"/>
          <w:szCs w:val="28"/>
        </w:rPr>
        <w:t>2018 годы»:</w:t>
      </w:r>
    </w:p>
    <w:p w:rsidR="008F0F96" w:rsidRPr="00A94B2D" w:rsidRDefault="008F0F96" w:rsidP="00A94B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>1. Утвердить прилагаемую</w:t>
      </w:r>
      <w:bookmarkStart w:id="0" w:name="_GoBack"/>
      <w:bookmarkEnd w:id="0"/>
      <w:r w:rsidRPr="00A94B2D">
        <w:rPr>
          <w:rFonts w:ascii="Times New Roman" w:hAnsi="Times New Roman" w:cs="Times New Roman"/>
          <w:sz w:val="28"/>
          <w:szCs w:val="28"/>
        </w:rPr>
        <w:t xml:space="preserve"> </w:t>
      </w:r>
      <w:r w:rsidRPr="00C5570A">
        <w:rPr>
          <w:rFonts w:ascii="Times New Roman" w:hAnsi="Times New Roman" w:cs="Times New Roman"/>
          <w:sz w:val="28"/>
          <w:szCs w:val="28"/>
        </w:rPr>
        <w:t>Программу</w:t>
      </w:r>
      <w:r w:rsidRPr="00A94B2D">
        <w:rPr>
          <w:rFonts w:ascii="Times New Roman" w:hAnsi="Times New Roman" w:cs="Times New Roman"/>
          <w:sz w:val="28"/>
          <w:szCs w:val="28"/>
        </w:rPr>
        <w:t xml:space="preserve"> развития государственной гражданской сл</w:t>
      </w:r>
      <w:r w:rsidR="00CF4D27">
        <w:rPr>
          <w:rFonts w:ascii="Times New Roman" w:hAnsi="Times New Roman" w:cs="Times New Roman"/>
          <w:sz w:val="28"/>
          <w:szCs w:val="28"/>
        </w:rPr>
        <w:t xml:space="preserve">ужбы Республики Карелия на 2018 – </w:t>
      </w:r>
      <w:r w:rsidRPr="00A94B2D">
        <w:rPr>
          <w:rFonts w:ascii="Times New Roman" w:hAnsi="Times New Roman" w:cs="Times New Roman"/>
          <w:sz w:val="28"/>
          <w:szCs w:val="28"/>
        </w:rPr>
        <w:t xml:space="preserve">2020 годы </w:t>
      </w:r>
      <w:r w:rsidR="00CF4D27">
        <w:rPr>
          <w:rFonts w:ascii="Times New Roman" w:hAnsi="Times New Roman" w:cs="Times New Roman"/>
          <w:sz w:val="28"/>
          <w:szCs w:val="28"/>
        </w:rPr>
        <w:br/>
      </w:r>
      <w:r w:rsidRPr="00A94B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94B2D">
        <w:rPr>
          <w:rFonts w:ascii="Times New Roman" w:hAnsi="Times New Roman" w:cs="Times New Roman"/>
          <w:sz w:val="28"/>
          <w:szCs w:val="28"/>
        </w:rPr>
        <w:t>–</w:t>
      </w:r>
      <w:r w:rsidRPr="00A94B2D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8F0F96" w:rsidRPr="00A94B2D" w:rsidRDefault="008F0F96" w:rsidP="00A94B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 xml:space="preserve">2. Исполнителям мероприятий Программы обеспечить реализацию мероприятий </w:t>
      </w:r>
      <w:r w:rsidRPr="00C5570A">
        <w:rPr>
          <w:rFonts w:ascii="Times New Roman" w:hAnsi="Times New Roman" w:cs="Times New Roman"/>
          <w:sz w:val="28"/>
          <w:szCs w:val="28"/>
        </w:rPr>
        <w:t>Программы</w:t>
      </w:r>
      <w:r w:rsidRPr="00A94B2D">
        <w:rPr>
          <w:rFonts w:ascii="Times New Roman" w:hAnsi="Times New Roman" w:cs="Times New Roman"/>
          <w:sz w:val="28"/>
          <w:szCs w:val="28"/>
        </w:rPr>
        <w:t>.</w:t>
      </w:r>
    </w:p>
    <w:p w:rsidR="008F0F96" w:rsidRPr="00A94B2D" w:rsidRDefault="008F0F96" w:rsidP="00A94B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4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B2D">
        <w:rPr>
          <w:rFonts w:ascii="Times New Roman" w:hAnsi="Times New Roman" w:cs="Times New Roman"/>
          <w:sz w:val="28"/>
          <w:szCs w:val="28"/>
        </w:rPr>
        <w:t xml:space="preserve"> выполнением Программы возложить на Администрацию Главы Республики Карелия.</w:t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174D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4 апреля 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174D3">
        <w:rPr>
          <w:sz w:val="28"/>
          <w:szCs w:val="28"/>
        </w:rPr>
        <w:t>181-р</w:t>
      </w:r>
    </w:p>
    <w:p w:rsidR="00C47651" w:rsidRDefault="00C47651" w:rsidP="000F1E51">
      <w:pPr>
        <w:rPr>
          <w:sz w:val="28"/>
          <w:szCs w:val="28"/>
        </w:rPr>
      </w:pPr>
    </w:p>
    <w:p w:rsidR="008F0F96" w:rsidRDefault="00B174D3" w:rsidP="008F0F96">
      <w:pPr>
        <w:ind w:left="-142"/>
        <w:jc w:val="center"/>
        <w:rPr>
          <w:sz w:val="28"/>
          <w:szCs w:val="28"/>
        </w:rPr>
        <w:sectPr w:rsidR="008F0F96" w:rsidSect="001C601C">
          <w:headerReference w:type="default" r:id="rId9"/>
          <w:headerReference w:type="first" r:id="rId10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F0F96" w:rsidRPr="00A94B2D" w:rsidRDefault="008F0F96" w:rsidP="00A94B2D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  <w:r w:rsidRPr="00A94B2D">
        <w:rPr>
          <w:sz w:val="28"/>
          <w:szCs w:val="28"/>
        </w:rPr>
        <w:lastRenderedPageBreak/>
        <w:t>Утверждена</w:t>
      </w:r>
    </w:p>
    <w:p w:rsidR="008F0F96" w:rsidRPr="00A94B2D" w:rsidRDefault="008F0F96" w:rsidP="00A94B2D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A94B2D">
        <w:rPr>
          <w:sz w:val="28"/>
          <w:szCs w:val="28"/>
        </w:rPr>
        <w:t>распоряжением</w:t>
      </w:r>
    </w:p>
    <w:p w:rsidR="008F0F96" w:rsidRPr="00A94B2D" w:rsidRDefault="008F0F96" w:rsidP="00A94B2D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A94B2D">
        <w:rPr>
          <w:sz w:val="28"/>
          <w:szCs w:val="28"/>
        </w:rPr>
        <w:t>Главы Республики Карелия</w:t>
      </w:r>
    </w:p>
    <w:p w:rsidR="008F0F96" w:rsidRPr="00A94B2D" w:rsidRDefault="008F0F96" w:rsidP="00A94B2D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A94B2D">
        <w:rPr>
          <w:sz w:val="28"/>
          <w:szCs w:val="28"/>
        </w:rPr>
        <w:t xml:space="preserve">от </w:t>
      </w:r>
      <w:r w:rsidR="00B174D3">
        <w:rPr>
          <w:sz w:val="28"/>
          <w:szCs w:val="28"/>
        </w:rPr>
        <w:t>4 апреля 2018 года № 181-р</w:t>
      </w:r>
    </w:p>
    <w:p w:rsidR="008F0F96" w:rsidRPr="00A94B2D" w:rsidRDefault="008F0F96" w:rsidP="00A94B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0F96" w:rsidRDefault="008F0F96" w:rsidP="00A94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Pr="00A94B2D" w:rsidRDefault="00BA3046" w:rsidP="00A94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B2D" w:rsidRDefault="008F0F96" w:rsidP="00A9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29"/>
      <w:bookmarkEnd w:id="1"/>
      <w:r w:rsidRPr="00A94B2D">
        <w:rPr>
          <w:b/>
          <w:bCs/>
          <w:sz w:val="28"/>
          <w:szCs w:val="28"/>
        </w:rPr>
        <w:t xml:space="preserve">Программа </w:t>
      </w:r>
    </w:p>
    <w:p w:rsidR="008F0F96" w:rsidRPr="00A94B2D" w:rsidRDefault="008F0F96" w:rsidP="00A94B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B2D">
        <w:rPr>
          <w:b/>
          <w:bCs/>
          <w:sz w:val="28"/>
          <w:szCs w:val="28"/>
        </w:rPr>
        <w:t xml:space="preserve">развития государственной гражданской службы </w:t>
      </w:r>
    </w:p>
    <w:p w:rsidR="008F0F96" w:rsidRPr="00A94B2D" w:rsidRDefault="000E5E3B" w:rsidP="00A94B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Карелия на 2018 – </w:t>
      </w:r>
      <w:r w:rsidR="008F0F96" w:rsidRPr="00A94B2D">
        <w:rPr>
          <w:b/>
          <w:bCs/>
          <w:sz w:val="28"/>
          <w:szCs w:val="28"/>
        </w:rPr>
        <w:t>2020 годы</w:t>
      </w:r>
    </w:p>
    <w:p w:rsidR="008F0F96" w:rsidRPr="00A94B2D" w:rsidRDefault="008F0F96" w:rsidP="00A94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F96" w:rsidRPr="00A94B2D" w:rsidRDefault="008F0F96" w:rsidP="00A94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B2D">
        <w:rPr>
          <w:rFonts w:ascii="Times New Roman" w:hAnsi="Times New Roman" w:cs="Times New Roman"/>
          <w:sz w:val="28"/>
          <w:szCs w:val="28"/>
        </w:rPr>
        <w:t>Программа развития государственной гражданской службы Республики Карелия на 2018</w:t>
      </w:r>
      <w:r w:rsidR="00A94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94B2D">
        <w:rPr>
          <w:rFonts w:ascii="Times New Roman" w:hAnsi="Times New Roman" w:cs="Times New Roman"/>
          <w:sz w:val="28"/>
          <w:szCs w:val="28"/>
        </w:rPr>
        <w:t xml:space="preserve">2020 годы (далее </w:t>
      </w:r>
      <w:r w:rsidR="00A94B2D">
        <w:rPr>
          <w:rFonts w:ascii="Times New Roman" w:hAnsi="Times New Roman" w:cs="Times New Roman"/>
          <w:sz w:val="28"/>
          <w:szCs w:val="28"/>
        </w:rPr>
        <w:t xml:space="preserve">– </w:t>
      </w:r>
      <w:r w:rsidRPr="00A94B2D">
        <w:rPr>
          <w:rFonts w:ascii="Times New Roman" w:hAnsi="Times New Roman" w:cs="Times New Roman"/>
          <w:sz w:val="28"/>
          <w:szCs w:val="28"/>
        </w:rPr>
        <w:t xml:space="preserve">Программа) разработана на основании статьи 66 Федерального закона от 27 июля 2004 года </w:t>
      </w:r>
      <w:r w:rsidR="00A94B2D">
        <w:rPr>
          <w:rFonts w:ascii="Times New Roman" w:hAnsi="Times New Roman" w:cs="Times New Roman"/>
          <w:sz w:val="28"/>
          <w:szCs w:val="28"/>
        </w:rPr>
        <w:br/>
      </w:r>
      <w:r w:rsidRPr="00A94B2D"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 в соответствии с </w:t>
      </w:r>
      <w:r w:rsidR="00C5570A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A94B2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2016 года № 403 «Об Основных направлениях развития государственной гражданской служ</w:t>
      </w:r>
      <w:r w:rsidR="00A94B2D">
        <w:rPr>
          <w:rFonts w:ascii="Times New Roman" w:hAnsi="Times New Roman" w:cs="Times New Roman"/>
          <w:sz w:val="28"/>
          <w:szCs w:val="28"/>
        </w:rPr>
        <w:t xml:space="preserve">бы Российской Федерации </w:t>
      </w:r>
      <w:r w:rsidR="00A94B2D">
        <w:rPr>
          <w:rFonts w:ascii="Times New Roman" w:hAnsi="Times New Roman" w:cs="Times New Roman"/>
          <w:sz w:val="28"/>
          <w:szCs w:val="28"/>
        </w:rPr>
        <w:br/>
        <w:t xml:space="preserve">на 2016 – </w:t>
      </w:r>
      <w:r w:rsidRPr="00A94B2D">
        <w:rPr>
          <w:rFonts w:ascii="Times New Roman" w:hAnsi="Times New Roman" w:cs="Times New Roman"/>
          <w:sz w:val="28"/>
          <w:szCs w:val="28"/>
        </w:rPr>
        <w:t>2018 годы» с учетом</w:t>
      </w:r>
      <w:proofErr w:type="gramEnd"/>
      <w:r w:rsidRPr="00A94B2D">
        <w:rPr>
          <w:rFonts w:ascii="Times New Roman" w:hAnsi="Times New Roman" w:cs="Times New Roman"/>
          <w:sz w:val="28"/>
          <w:szCs w:val="28"/>
        </w:rPr>
        <w:t xml:space="preserve"> </w:t>
      </w:r>
      <w:r w:rsidRPr="00C5570A">
        <w:rPr>
          <w:rFonts w:ascii="Times New Roman" w:hAnsi="Times New Roman" w:cs="Times New Roman"/>
          <w:sz w:val="28"/>
          <w:szCs w:val="28"/>
        </w:rPr>
        <w:t>плана</w:t>
      </w:r>
      <w:r w:rsidRPr="00A94B2D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реализации Основных направлений развития государственной гражданской служ</w:t>
      </w:r>
      <w:r w:rsidR="00A94B2D">
        <w:rPr>
          <w:rFonts w:ascii="Times New Roman" w:hAnsi="Times New Roman" w:cs="Times New Roman"/>
          <w:sz w:val="28"/>
          <w:szCs w:val="28"/>
        </w:rPr>
        <w:t xml:space="preserve">бы Российской Федерации на 2016 – </w:t>
      </w:r>
      <w:r w:rsidRPr="00A94B2D">
        <w:rPr>
          <w:rFonts w:ascii="Times New Roman" w:hAnsi="Times New Roman" w:cs="Times New Roman"/>
          <w:sz w:val="28"/>
          <w:szCs w:val="28"/>
        </w:rPr>
        <w:t xml:space="preserve">2018 годы, утвержденного распоряжением Правительства Российской Федерации </w:t>
      </w:r>
      <w:r w:rsidR="00A94B2D">
        <w:rPr>
          <w:rFonts w:ascii="Times New Roman" w:hAnsi="Times New Roman" w:cs="Times New Roman"/>
          <w:sz w:val="28"/>
          <w:szCs w:val="28"/>
        </w:rPr>
        <w:br/>
      </w:r>
      <w:r w:rsidRPr="00A94B2D">
        <w:rPr>
          <w:rFonts w:ascii="Times New Roman" w:hAnsi="Times New Roman" w:cs="Times New Roman"/>
          <w:sz w:val="28"/>
          <w:szCs w:val="28"/>
        </w:rPr>
        <w:t>от 12 сентября 2016 года № 1919-р.</w:t>
      </w:r>
    </w:p>
    <w:p w:rsidR="008F0F96" w:rsidRPr="00A94B2D" w:rsidRDefault="008F0F96" w:rsidP="00A94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>Реализация Программы предполагает:</w:t>
      </w:r>
    </w:p>
    <w:p w:rsidR="008F0F96" w:rsidRPr="00A94B2D" w:rsidRDefault="008F0F96" w:rsidP="00A94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>совершенствование системы государственной гражданской службы Республики Карелия (далее – гражданская служба) и управления кадровым составом гражданской службы, повышение качества его формирования;</w:t>
      </w:r>
    </w:p>
    <w:p w:rsidR="008F0F96" w:rsidRPr="00A94B2D" w:rsidRDefault="008F0F96" w:rsidP="00A94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>совершенствование системы профессионального развития государственных гражданских служащих Республики Карелия, замещающих должности гражданской службы (далее – гражданские служащие), повышение их профессионализма и компетентности;</w:t>
      </w:r>
    </w:p>
    <w:p w:rsidR="008F0F96" w:rsidRPr="00A94B2D" w:rsidRDefault="008F0F96" w:rsidP="00A94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>совершенствование антикоррупционных механизмов на гражданской службе.</w:t>
      </w:r>
    </w:p>
    <w:p w:rsidR="008F0F96" w:rsidRPr="00A94B2D" w:rsidRDefault="008F0F96" w:rsidP="00A94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в пределах бюджетных ассигнований, предусмотренных органам исполнительной власти Республики Карелия и иным исполнителям Программы, законом Республики Карелия о бюджете Республики Карелия на очередной финансовый год и плановый период.</w:t>
      </w:r>
    </w:p>
    <w:p w:rsidR="008F0F96" w:rsidRDefault="008F0F9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046" w:rsidRPr="00A94B2D" w:rsidRDefault="00BA3046" w:rsidP="00A9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F96" w:rsidRPr="00A94B2D" w:rsidRDefault="008F0F96" w:rsidP="00A94B2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B2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</w:t>
      </w:r>
      <w:r w:rsidR="00BA3046">
        <w:rPr>
          <w:rFonts w:ascii="Times New Roman" w:hAnsi="Times New Roman" w:cs="Times New Roman"/>
          <w:sz w:val="28"/>
          <w:szCs w:val="28"/>
        </w:rPr>
        <w:t>Программы</w:t>
      </w:r>
    </w:p>
    <w:p w:rsidR="008F0F96" w:rsidRPr="00A94B2D" w:rsidRDefault="008F0F96" w:rsidP="00A94B2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2126"/>
        <w:gridCol w:w="142"/>
        <w:gridCol w:w="2410"/>
      </w:tblGrid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D" w:rsidRPr="00C4545E" w:rsidRDefault="008F0F96" w:rsidP="00A94B2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F0F96" w:rsidRPr="00C4545E" w:rsidRDefault="008F0F96" w:rsidP="00A94B2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мероприятия </w:t>
            </w:r>
          </w:p>
        </w:tc>
      </w:tr>
      <w:tr w:rsidR="00C5570A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0F96" w:rsidRPr="00C4545E" w:rsidTr="0008190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222" w:right="80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организационных основ управления кадровым составом гражданской службы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Развитие нормативного правового обеспечения гражданской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A94B2D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2D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Главы Республики Карелия </w:t>
            </w:r>
          </w:p>
          <w:p w:rsidR="008F0F96" w:rsidRPr="00C4545E" w:rsidRDefault="00A94B2D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(далее –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АГ)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</w:t>
            </w: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w:r w:rsidR="00A74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тивных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Республики Карелия по вопросам прохождения гражданской службы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A74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A94B2D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74A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</w:t>
            </w: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w:r w:rsidR="00A74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тивных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Республики Карелия по вопросам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предупреж</w:t>
            </w:r>
            <w:r w:rsidR="00A74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коррупции, выявления и разрешения конфликта интересов на гражданской службе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A74A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тельству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A94B2D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Формирование эффективной системы управления гражданской службой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8190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о методах расчета необходимой штатной численности государственных органов исходя из объема их полномочий и функций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6" w:rsidRPr="00C4545E" w:rsidRDefault="008F0F96" w:rsidP="00A74A7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6" w:rsidRPr="00C4545E" w:rsidRDefault="008F0F96" w:rsidP="00A74A72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80" w:right="-63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2. Внедрение механизмов, обеспечивающих сохранение кадрового потенциала гражданской службы при проведении организационно-штатных мероприятий 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в органах исполнительной власти Республики Карелия (далее </w:t>
            </w:r>
            <w:r w:rsidR="00C4545E" w:rsidRPr="00C454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ОИВ), 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иных государственных органах Республики Карелия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591536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преимущественного права на заме</w:t>
            </w:r>
            <w:r w:rsidR="005915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гражданской службы </w:t>
            </w:r>
            <w:r w:rsidR="00591536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="00591536" w:rsidRPr="00C4545E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proofErr w:type="spellEnd"/>
            <w:r w:rsidR="005915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591536" w:rsidRPr="00C4545E">
              <w:rPr>
                <w:rFonts w:ascii="Times New Roman" w:hAnsi="Times New Roman" w:cs="Times New Roman"/>
                <w:sz w:val="26"/>
                <w:szCs w:val="26"/>
              </w:rPr>
              <w:t>ционно</w:t>
            </w:r>
            <w:proofErr w:type="spellEnd"/>
            <w:r w:rsidR="00591536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-штатных мероприятий 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гражданским служащим, имеющим более высокую квалификацию, специальность (направление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A94B2D" w:rsidP="00C45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</w:t>
            </w:r>
          </w:p>
          <w:p w:rsidR="00A94B2D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Законодательное Собрание Республики Карелия </w:t>
            </w:r>
          </w:p>
          <w:p w:rsidR="00C4545E" w:rsidRDefault="00A94B2D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(далее 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ЗС) </w:t>
            </w:r>
          </w:p>
          <w:p w:rsidR="008F0F96" w:rsidRPr="00C4545E" w:rsidRDefault="008F0F96" w:rsidP="00452836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Конституцион</w:t>
            </w:r>
            <w:r w:rsidR="00A94B2D" w:rsidRPr="00C4545E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</w:p>
        </w:tc>
      </w:tr>
      <w:tr w:rsidR="00C5570A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A" w:rsidRPr="00C4545E" w:rsidRDefault="00C5570A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570A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A" w:rsidRPr="00C4545E" w:rsidRDefault="00C5570A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A" w:rsidRPr="00C4545E" w:rsidRDefault="00452836" w:rsidP="0016775E">
            <w:pPr>
              <w:pStyle w:val="ConsPlusNormal"/>
              <w:ind w:right="-34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подготовки), соответствующие </w:t>
            </w:r>
            <w:r w:rsidR="0016775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области и виду их профессиональной служебной деятельности, большую продолжительность стажа гражда</w:t>
            </w: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677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1677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службы или работы по </w:t>
            </w:r>
            <w:r w:rsidR="000E08B9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специальности, направлению </w:t>
            </w:r>
            <w:proofErr w:type="spellStart"/>
            <w:r w:rsidR="000E08B9" w:rsidRPr="00C4545E">
              <w:rPr>
                <w:rFonts w:ascii="Times New Roman" w:hAnsi="Times New Roman" w:cs="Times New Roman"/>
                <w:sz w:val="26"/>
                <w:szCs w:val="26"/>
              </w:rPr>
              <w:t>подго</w:t>
            </w:r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08B9" w:rsidRPr="00C4545E">
              <w:rPr>
                <w:rFonts w:ascii="Times New Roman" w:hAnsi="Times New Roman" w:cs="Times New Roman"/>
                <w:sz w:val="26"/>
                <w:szCs w:val="26"/>
              </w:rPr>
              <w:t>товки</w:t>
            </w:r>
            <w:proofErr w:type="spellEnd"/>
            <w:r w:rsidR="000E08B9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и более высокие результаты профессиональной служебной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A" w:rsidRPr="00C4545E" w:rsidRDefault="00C5570A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6" w:rsidRPr="00C4545E" w:rsidRDefault="00452836" w:rsidP="00452836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Суд Республики Карелия </w:t>
            </w:r>
          </w:p>
          <w:p w:rsidR="00452836" w:rsidRDefault="00452836" w:rsidP="00452836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КС) </w:t>
            </w:r>
          </w:p>
          <w:p w:rsidR="00452836" w:rsidRPr="00C4545E" w:rsidRDefault="00452836" w:rsidP="00452836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08B9" w:rsidRPr="00C4545E" w:rsidRDefault="00452836" w:rsidP="00452836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Контрольно-</w:t>
            </w:r>
            <w:r w:rsidR="000E08B9"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счетная палата Республики Карелия </w:t>
            </w:r>
          </w:p>
          <w:p w:rsidR="000E08B9" w:rsidRDefault="000E08B9" w:rsidP="000E08B9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КСП) </w:t>
            </w:r>
          </w:p>
          <w:p w:rsidR="000E08B9" w:rsidRPr="00C4545E" w:rsidRDefault="000E08B9" w:rsidP="000E08B9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Центральная избирательная комиссия Республики Карелия </w:t>
            </w:r>
          </w:p>
          <w:p w:rsidR="000E08B9" w:rsidRDefault="000E08B9" w:rsidP="000E08B9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(далее – ЦИК </w:t>
            </w:r>
            <w:proofErr w:type="gramEnd"/>
          </w:p>
          <w:p w:rsidR="00C5570A" w:rsidRPr="00C4545E" w:rsidRDefault="000E08B9" w:rsidP="000E08B9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DF296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проведения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proofErr w:type="spellEnd"/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ционно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-штатных мероприятий в  ОИВ, иных государственных органах Республики Карелия, в том числе назначения гражданских служащих, замещающих сокращаемые должности, в порядке перевода</w:t>
            </w:r>
            <w:r w:rsidR="0098273C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C45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08190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pStyle w:val="ConsPlusNormal"/>
              <w:ind w:left="222" w:right="80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 Создание государственной информационной системы управления персоналом гражданской службы и развитие электронного кадрового документооборота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DF29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правового акта, предусматривающего использование информационного ресурса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федераль</w:t>
            </w:r>
            <w:proofErr w:type="spellEnd"/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proofErr w:type="spellEnd"/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ной системы «Единая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ционная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система управления кадровым составом государственной гражданской службы Российской Федерации» (далее – Единая государственная информационная система)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DF29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Поэтапный переход к использованию Единой государственной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ционной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8273C" w:rsidRPr="00C4545E" w:rsidTr="004C65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C" w:rsidRPr="00C4545E" w:rsidRDefault="0098273C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C" w:rsidRPr="00C4545E" w:rsidRDefault="0098273C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C" w:rsidRPr="00C4545E" w:rsidRDefault="0098273C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3C" w:rsidRPr="00C4545E" w:rsidRDefault="0098273C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8273C" w:rsidRPr="00C4545E" w:rsidTr="006924EA">
        <w:trPr>
          <w:trHeight w:val="38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73C" w:rsidRPr="00C4545E" w:rsidRDefault="0098273C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73C" w:rsidRPr="00C4545E" w:rsidRDefault="0098273C" w:rsidP="009827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Внедрение электронного кадрового документооборота, включая использование унифицированных форм документов кадровой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на 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гражданской службе, с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зованием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Единой государственной информационной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73C" w:rsidRDefault="0098273C" w:rsidP="009827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>после утверждения Министерством</w:t>
            </w:r>
          </w:p>
          <w:p w:rsidR="0098273C" w:rsidRPr="00C4545E" w:rsidRDefault="0098273C" w:rsidP="009827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>труда</w:t>
            </w:r>
            <w:r w:rsidRPr="00C4545E">
              <w:rPr>
                <w:i/>
                <w:sz w:val="26"/>
                <w:szCs w:val="26"/>
              </w:rPr>
              <w:t xml:space="preserve"> </w:t>
            </w:r>
            <w:r w:rsidRPr="00C4545E">
              <w:rPr>
                <w:rStyle w:val="af7"/>
                <w:i w:val="0"/>
                <w:sz w:val="26"/>
                <w:szCs w:val="26"/>
              </w:rPr>
              <w:t xml:space="preserve">и </w:t>
            </w:r>
            <w:proofErr w:type="spellStart"/>
            <w:r w:rsidRPr="00C4545E">
              <w:rPr>
                <w:rStyle w:val="af7"/>
                <w:i w:val="0"/>
                <w:sz w:val="26"/>
                <w:szCs w:val="26"/>
              </w:rPr>
              <w:t>социаль</w:t>
            </w:r>
            <w:proofErr w:type="spellEnd"/>
            <w:r>
              <w:rPr>
                <w:rStyle w:val="af7"/>
                <w:i w:val="0"/>
                <w:sz w:val="26"/>
                <w:szCs w:val="26"/>
              </w:rPr>
              <w:t>-</w:t>
            </w:r>
          </w:p>
          <w:p w:rsidR="0098273C" w:rsidRDefault="0098273C" w:rsidP="009827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545E">
              <w:rPr>
                <w:rStyle w:val="af7"/>
                <w:i w:val="0"/>
                <w:sz w:val="26"/>
                <w:szCs w:val="26"/>
              </w:rPr>
              <w:t>ной защиты Российской Федерации</w:t>
            </w:r>
            <w:r w:rsidRPr="00C4545E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4545E">
              <w:rPr>
                <w:sz w:val="26"/>
                <w:szCs w:val="26"/>
              </w:rPr>
              <w:t>унифи</w:t>
            </w:r>
            <w:r w:rsidR="00B91ED2">
              <w:rPr>
                <w:sz w:val="26"/>
                <w:szCs w:val="26"/>
              </w:rPr>
              <w:t>циро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ванных</w:t>
            </w:r>
            <w:proofErr w:type="gramEnd"/>
            <w:r w:rsidRPr="00C4545E">
              <w:rPr>
                <w:sz w:val="26"/>
                <w:szCs w:val="26"/>
              </w:rPr>
              <w:t xml:space="preserve"> форм документов кадровой работы</w:t>
            </w:r>
          </w:p>
          <w:p w:rsidR="0098273C" w:rsidRDefault="0098273C" w:rsidP="009827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="00B91ED2">
              <w:rPr>
                <w:sz w:val="26"/>
                <w:szCs w:val="26"/>
              </w:rPr>
              <w:t>государст</w:t>
            </w:r>
            <w:proofErr w:type="spellEnd"/>
            <w:r w:rsidR="00B91ED2">
              <w:rPr>
                <w:sz w:val="26"/>
                <w:szCs w:val="26"/>
              </w:rPr>
              <w:t>-венной</w:t>
            </w:r>
            <w:proofErr w:type="gramEnd"/>
            <w:r w:rsidR="00B91ED2">
              <w:rPr>
                <w:sz w:val="26"/>
                <w:szCs w:val="26"/>
              </w:rPr>
              <w:t xml:space="preserve"> </w:t>
            </w:r>
            <w:r w:rsidRPr="00C4545E">
              <w:rPr>
                <w:sz w:val="26"/>
                <w:szCs w:val="26"/>
              </w:rPr>
              <w:t>гражданской</w:t>
            </w:r>
          </w:p>
          <w:p w:rsidR="0098273C" w:rsidRPr="00C4545E" w:rsidRDefault="0098273C" w:rsidP="00B91ED2">
            <w:pPr>
              <w:pStyle w:val="ConsPlusNormal"/>
              <w:ind w:right="80" w:hanging="62"/>
              <w:jc w:val="center"/>
              <w:rPr>
                <w:sz w:val="26"/>
                <w:szCs w:val="26"/>
              </w:rPr>
            </w:pPr>
            <w:r w:rsidRPr="00DF2963">
              <w:rPr>
                <w:rFonts w:ascii="Times New Roman" w:hAnsi="Times New Roman" w:cs="Times New Roman"/>
                <w:sz w:val="26"/>
                <w:szCs w:val="26"/>
              </w:rPr>
              <w:t>службе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73C" w:rsidRDefault="0098273C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D20A18" w:rsidRDefault="0098273C" w:rsidP="00DF2963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98273C" w:rsidRPr="00C4545E" w:rsidRDefault="0098273C" w:rsidP="00DF2963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D20A18" w:rsidRDefault="0098273C" w:rsidP="00D20A1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D20A18" w:rsidRDefault="0098273C" w:rsidP="00D20A1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D20A18" w:rsidRDefault="0098273C" w:rsidP="00D20A1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ЦИК </w:t>
            </w:r>
          </w:p>
          <w:p w:rsidR="0098273C" w:rsidRPr="00C4545E" w:rsidRDefault="0098273C" w:rsidP="00D20A1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DF29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положения о порядке электронного межведомственного и внутриведомственного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взаимодей</w:t>
            </w:r>
            <w:r w:rsidR="00DF29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ствия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по кадровым вопросам, внедрение электронного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межве</w:t>
            </w:r>
            <w:r w:rsidR="00DF2963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ственного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и внутриведомственного взаимодействия по кадровым вопросам с использованием Единой государственной информационной системы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DF29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 xml:space="preserve">после утверждения </w:t>
            </w:r>
            <w:r w:rsidRPr="00C4545E">
              <w:rPr>
                <w:color w:val="333333"/>
                <w:sz w:val="26"/>
                <w:szCs w:val="26"/>
              </w:rPr>
              <w:t xml:space="preserve">Министерством связи и массовых коммуникаций Российской Федерации </w:t>
            </w:r>
            <w:r w:rsidRPr="00C4545E">
              <w:rPr>
                <w:sz w:val="26"/>
                <w:szCs w:val="26"/>
              </w:rPr>
              <w:t xml:space="preserve">порядка электронного </w:t>
            </w:r>
            <w:proofErr w:type="spellStart"/>
            <w:proofErr w:type="gramStart"/>
            <w:r w:rsidRPr="00C4545E">
              <w:rPr>
                <w:sz w:val="26"/>
                <w:szCs w:val="26"/>
              </w:rPr>
              <w:t>межведомст</w:t>
            </w:r>
            <w:proofErr w:type="spellEnd"/>
            <w:r w:rsidR="00DF2963"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венного</w:t>
            </w:r>
            <w:proofErr w:type="gramEnd"/>
            <w:r w:rsidRPr="00C4545E">
              <w:rPr>
                <w:sz w:val="26"/>
                <w:szCs w:val="26"/>
              </w:rPr>
              <w:t xml:space="preserve"> и </w:t>
            </w:r>
            <w:proofErr w:type="spellStart"/>
            <w:r w:rsidRPr="00C4545E">
              <w:rPr>
                <w:sz w:val="26"/>
                <w:szCs w:val="26"/>
              </w:rPr>
              <w:t>внутриведом</w:t>
            </w:r>
            <w:r w:rsidR="00CF4D27"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ственного</w:t>
            </w:r>
            <w:proofErr w:type="spellEnd"/>
            <w:r w:rsidRPr="00C4545E">
              <w:rPr>
                <w:sz w:val="26"/>
                <w:szCs w:val="26"/>
              </w:rPr>
              <w:t xml:space="preserve"> взаимодействия по кадровым вопросам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4F04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 xml:space="preserve">Формирование в Единой государственной информационной системе базы данных независимых экспертов, включаемых в состав конкурсных комиссий </w:t>
            </w:r>
            <w:r w:rsidR="004F046A">
              <w:rPr>
                <w:sz w:val="26"/>
                <w:szCs w:val="26"/>
              </w:rPr>
              <w:t>по</w:t>
            </w:r>
            <w:r w:rsidRPr="00C4545E">
              <w:rPr>
                <w:sz w:val="26"/>
                <w:szCs w:val="26"/>
              </w:rPr>
              <w:t xml:space="preserve"> замещени</w:t>
            </w:r>
            <w:r w:rsidR="004F046A">
              <w:rPr>
                <w:sz w:val="26"/>
                <w:szCs w:val="26"/>
              </w:rPr>
              <w:t>ю</w:t>
            </w:r>
            <w:r w:rsidRPr="00C4545E">
              <w:rPr>
                <w:sz w:val="26"/>
                <w:szCs w:val="26"/>
              </w:rPr>
              <w:t xml:space="preserve"> вакантных должностей гражданской службы и включени</w:t>
            </w:r>
            <w:r w:rsidR="004F046A">
              <w:rPr>
                <w:sz w:val="26"/>
                <w:szCs w:val="26"/>
              </w:rPr>
              <w:t>ю</w:t>
            </w:r>
            <w:r w:rsidRPr="00C4545E">
              <w:rPr>
                <w:sz w:val="26"/>
                <w:szCs w:val="26"/>
              </w:rPr>
              <w:t xml:space="preserve"> в кадровый резерв для замещения должностей гражданской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4F04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C4545E">
              <w:rPr>
                <w:sz w:val="26"/>
                <w:szCs w:val="26"/>
              </w:rPr>
              <w:t xml:space="preserve">после утверждения Министерством труда </w:t>
            </w:r>
            <w:r w:rsidRPr="00C4545E">
              <w:rPr>
                <w:rStyle w:val="af7"/>
                <w:i w:val="0"/>
                <w:sz w:val="26"/>
                <w:szCs w:val="26"/>
              </w:rPr>
              <w:t xml:space="preserve">и </w:t>
            </w:r>
            <w:proofErr w:type="spellStart"/>
            <w:r w:rsidRPr="00C4545E">
              <w:rPr>
                <w:rStyle w:val="af7"/>
                <w:i w:val="0"/>
                <w:sz w:val="26"/>
                <w:szCs w:val="26"/>
              </w:rPr>
              <w:t>социаль</w:t>
            </w:r>
            <w:proofErr w:type="spellEnd"/>
            <w:r w:rsidR="00DF2963">
              <w:rPr>
                <w:rStyle w:val="af7"/>
                <w:i w:val="0"/>
                <w:sz w:val="26"/>
                <w:szCs w:val="26"/>
              </w:rPr>
              <w:t>-</w:t>
            </w:r>
            <w:r w:rsidRPr="00C4545E">
              <w:rPr>
                <w:rStyle w:val="af7"/>
                <w:i w:val="0"/>
                <w:sz w:val="26"/>
                <w:szCs w:val="26"/>
              </w:rPr>
              <w:t>ной защиты Российской Федерации</w:t>
            </w:r>
            <w:r w:rsidRPr="00C4545E">
              <w:rPr>
                <w:i/>
                <w:sz w:val="26"/>
                <w:szCs w:val="26"/>
              </w:rPr>
              <w:t xml:space="preserve"> </w:t>
            </w:r>
            <w:r w:rsidRPr="00CF4D27">
              <w:rPr>
                <w:sz w:val="26"/>
                <w:szCs w:val="26"/>
              </w:rPr>
              <w:t xml:space="preserve">и  </w:t>
            </w:r>
            <w:r w:rsidRPr="00C4545E">
              <w:rPr>
                <w:color w:val="333333"/>
                <w:sz w:val="26"/>
                <w:szCs w:val="26"/>
              </w:rPr>
              <w:t xml:space="preserve">Министерством связи и массовых коммуникаций Российской Федерации </w:t>
            </w:r>
            <w:r w:rsidRPr="00C4545E">
              <w:rPr>
                <w:sz w:val="26"/>
                <w:szCs w:val="26"/>
              </w:rPr>
              <w:t xml:space="preserve">порядка формирования </w:t>
            </w:r>
            <w:proofErr w:type="gramStart"/>
            <w:r w:rsidRPr="00C4545E">
              <w:rPr>
                <w:sz w:val="26"/>
                <w:szCs w:val="26"/>
              </w:rPr>
              <w:t>в</w:t>
            </w:r>
            <w:proofErr w:type="gramEnd"/>
            <w:r w:rsidRPr="00C454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CB4460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60" w:rsidRPr="00C4545E" w:rsidRDefault="00CB4460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60" w:rsidRPr="00C4545E" w:rsidRDefault="00CB4460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60" w:rsidRPr="00C4545E" w:rsidRDefault="00CB4460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60" w:rsidRPr="00C4545E" w:rsidRDefault="00CB4460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4460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0" w:rsidRPr="00C4545E" w:rsidRDefault="00CB4460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0" w:rsidRPr="00C4545E" w:rsidRDefault="00CB4460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0" w:rsidRPr="00CB4460" w:rsidRDefault="004F046A" w:rsidP="004F046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46A">
              <w:rPr>
                <w:rFonts w:ascii="Times New Roman" w:hAnsi="Times New Roman" w:cs="Times New Roman"/>
                <w:sz w:val="26"/>
                <w:szCs w:val="26"/>
              </w:rPr>
              <w:t xml:space="preserve">Единой государственной </w:t>
            </w:r>
            <w:proofErr w:type="spellStart"/>
            <w:proofErr w:type="gramStart"/>
            <w:r w:rsidRPr="004F046A">
              <w:rPr>
                <w:rFonts w:ascii="Times New Roman" w:hAnsi="Times New Roman" w:cs="Times New Roman"/>
                <w:sz w:val="26"/>
                <w:szCs w:val="26"/>
              </w:rPr>
              <w:t>информа-ционной</w:t>
            </w:r>
            <w:proofErr w:type="spellEnd"/>
            <w:proofErr w:type="gramEnd"/>
            <w:r w:rsidRPr="004F046A">
              <w:rPr>
                <w:rFonts w:ascii="Times New Roman" w:hAnsi="Times New Roman" w:cs="Times New Roman"/>
                <w:sz w:val="26"/>
                <w:szCs w:val="26"/>
              </w:rPr>
              <w:t xml:space="preserve"> системе базы данных независимых </w:t>
            </w:r>
            <w:r w:rsidR="00CB4460" w:rsidRPr="00CB4460">
              <w:rPr>
                <w:rFonts w:ascii="Times New Roman" w:hAnsi="Times New Roman" w:cs="Times New Roman"/>
                <w:sz w:val="26"/>
                <w:szCs w:val="26"/>
              </w:rPr>
              <w:t>экспертов, включаемых в состав конкур-</w:t>
            </w:r>
            <w:proofErr w:type="spellStart"/>
            <w:r w:rsidR="00CB4460" w:rsidRPr="00CB4460">
              <w:rPr>
                <w:rFonts w:ascii="Times New Roman" w:hAnsi="Times New Roman" w:cs="Times New Roman"/>
                <w:sz w:val="26"/>
                <w:szCs w:val="26"/>
              </w:rPr>
              <w:t>сных</w:t>
            </w:r>
            <w:proofErr w:type="spellEnd"/>
            <w:r w:rsidR="00CB4460" w:rsidRPr="00CB4460">
              <w:rPr>
                <w:rFonts w:ascii="Times New Roman" w:hAnsi="Times New Roman" w:cs="Times New Roman"/>
                <w:sz w:val="26"/>
                <w:szCs w:val="26"/>
              </w:rPr>
              <w:t xml:space="preserve">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B4460" w:rsidRPr="00CB4460">
              <w:rPr>
                <w:rFonts w:ascii="Times New Roman" w:hAnsi="Times New Roman" w:cs="Times New Roman"/>
                <w:sz w:val="26"/>
                <w:szCs w:val="26"/>
              </w:rPr>
              <w:t xml:space="preserve"> замещени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CB4460" w:rsidRPr="00CB4460">
              <w:rPr>
                <w:rFonts w:ascii="Times New Roman" w:hAnsi="Times New Roman" w:cs="Times New Roman"/>
                <w:sz w:val="26"/>
                <w:szCs w:val="26"/>
              </w:rPr>
              <w:t xml:space="preserve"> вакантных должностей государственной гражданской службы и включени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CB4460" w:rsidRPr="00CB4460">
              <w:rPr>
                <w:rFonts w:ascii="Times New Roman" w:hAnsi="Times New Roman" w:cs="Times New Roman"/>
                <w:sz w:val="26"/>
                <w:szCs w:val="26"/>
              </w:rPr>
              <w:t xml:space="preserve"> в кадровый резерв федеральных органов исполнительной власти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0" w:rsidRPr="00C4545E" w:rsidRDefault="00CB4460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4F04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механизма приема в электронном виде и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автоматизи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рованной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документов кандидатов на замещение вакантных должностей гражданской службы и включение в кадровые резервы ОИВ, иных государственных органов Республики Карелия посредством Единой государственной информационной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F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4F046A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4F046A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4F046A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4F046A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081906">
        <w:trPr>
          <w:trHeight w:val="883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autoSpaceDE w:val="0"/>
              <w:autoSpaceDN w:val="0"/>
              <w:adjustRightInd w:val="0"/>
              <w:ind w:left="222" w:right="8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 xml:space="preserve">4. Осуществление мер по повышению объективности и прозрачности процедуры проведения конкурсов на замещение вакантных должностей гражданской службы </w:t>
            </w:r>
            <w:r w:rsidR="001763C7">
              <w:rPr>
                <w:sz w:val="26"/>
                <w:szCs w:val="26"/>
              </w:rPr>
              <w:t xml:space="preserve">              </w:t>
            </w:r>
            <w:r w:rsidRPr="00C4545E">
              <w:rPr>
                <w:sz w:val="26"/>
                <w:szCs w:val="26"/>
              </w:rPr>
              <w:t xml:space="preserve">и включение в кадровые резервы для замещения должностей гражданской службы </w:t>
            </w: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176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>Утверждение методических рекомендаций применения современных кадровых технологий при рассмотрении кандидатов на замещение вакантных должностей гражданской службы</w:t>
            </w:r>
            <w:r w:rsidR="001763C7">
              <w:rPr>
                <w:sz w:val="26"/>
                <w:szCs w:val="26"/>
              </w:rPr>
              <w:t xml:space="preserve"> и</w:t>
            </w:r>
            <w:r w:rsidRPr="00C4545E">
              <w:rPr>
                <w:sz w:val="26"/>
                <w:szCs w:val="26"/>
              </w:rPr>
              <w:t xml:space="preserve"> включение в кадровый резерв для замещения должностей гражданской службы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CF4D27" w:rsidP="00176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F0F96" w:rsidRPr="00C4545E">
              <w:rPr>
                <w:sz w:val="26"/>
                <w:szCs w:val="26"/>
              </w:rPr>
              <w:t xml:space="preserve">осле утверждения Министерством труда </w:t>
            </w:r>
            <w:r w:rsidR="008F0F96" w:rsidRPr="00C4545E">
              <w:rPr>
                <w:rStyle w:val="af7"/>
                <w:i w:val="0"/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="008F0F96" w:rsidRPr="00C4545E">
              <w:rPr>
                <w:rStyle w:val="af7"/>
                <w:i w:val="0"/>
                <w:sz w:val="26"/>
                <w:szCs w:val="26"/>
              </w:rPr>
              <w:t>социаль</w:t>
            </w:r>
            <w:proofErr w:type="spellEnd"/>
            <w:r w:rsidR="001763C7">
              <w:rPr>
                <w:rStyle w:val="af7"/>
                <w:i w:val="0"/>
                <w:sz w:val="26"/>
                <w:szCs w:val="26"/>
              </w:rPr>
              <w:t>-</w:t>
            </w:r>
            <w:r w:rsidR="008F0F96" w:rsidRPr="00C4545E">
              <w:rPr>
                <w:rStyle w:val="af7"/>
                <w:i w:val="0"/>
                <w:sz w:val="26"/>
                <w:szCs w:val="26"/>
              </w:rPr>
              <w:t>ной</w:t>
            </w:r>
            <w:proofErr w:type="gramEnd"/>
            <w:r w:rsidR="008F0F96" w:rsidRPr="00C4545E">
              <w:rPr>
                <w:rStyle w:val="af7"/>
                <w:i w:val="0"/>
                <w:sz w:val="26"/>
                <w:szCs w:val="26"/>
              </w:rPr>
              <w:t xml:space="preserve"> защиты Российской Федерации</w:t>
            </w:r>
            <w:r w:rsidR="008F0F96" w:rsidRPr="00C4545E">
              <w:rPr>
                <w:sz w:val="26"/>
                <w:szCs w:val="26"/>
              </w:rPr>
              <w:t xml:space="preserve"> </w:t>
            </w:r>
            <w:proofErr w:type="spellStart"/>
            <w:r w:rsidR="008F0F96" w:rsidRPr="00C4545E">
              <w:rPr>
                <w:sz w:val="26"/>
                <w:szCs w:val="26"/>
              </w:rPr>
              <w:t>мето</w:t>
            </w:r>
            <w:proofErr w:type="spellEnd"/>
            <w:r>
              <w:rPr>
                <w:sz w:val="26"/>
                <w:szCs w:val="26"/>
              </w:rPr>
              <w:t>-</w:t>
            </w:r>
            <w:r w:rsidR="008F0F96" w:rsidRPr="00C4545E">
              <w:rPr>
                <w:sz w:val="26"/>
                <w:szCs w:val="26"/>
              </w:rPr>
              <w:t xml:space="preserve">дики проведения конкурсов на замещение </w:t>
            </w:r>
            <w:proofErr w:type="spellStart"/>
            <w:r w:rsidR="008F0F96" w:rsidRPr="00C4545E">
              <w:rPr>
                <w:sz w:val="26"/>
                <w:szCs w:val="26"/>
              </w:rPr>
              <w:t>вакант</w:t>
            </w:r>
            <w:r>
              <w:rPr>
                <w:sz w:val="26"/>
                <w:szCs w:val="26"/>
              </w:rPr>
              <w:t>-</w:t>
            </w:r>
            <w:r w:rsidR="008F0F96" w:rsidRPr="00C4545E">
              <w:rPr>
                <w:sz w:val="26"/>
                <w:szCs w:val="26"/>
              </w:rPr>
              <w:t>ных</w:t>
            </w:r>
            <w:proofErr w:type="spellEnd"/>
            <w:r w:rsidR="008F0F96" w:rsidRPr="00C4545E">
              <w:rPr>
                <w:sz w:val="26"/>
                <w:szCs w:val="26"/>
              </w:rPr>
              <w:t xml:space="preserve"> должностей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216802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2" w:rsidRPr="00C4545E" w:rsidRDefault="00216802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2" w:rsidRPr="00C4545E" w:rsidRDefault="00216802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2" w:rsidRPr="00C4545E" w:rsidRDefault="00216802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2" w:rsidRPr="00C4545E" w:rsidRDefault="00216802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6802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2" w:rsidRPr="00C4545E" w:rsidRDefault="00216802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2" w:rsidRPr="00C4545E" w:rsidRDefault="00216802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2" w:rsidRPr="00216802" w:rsidRDefault="001763C7" w:rsidP="001763C7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C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гражданской службы и </w:t>
            </w:r>
            <w:proofErr w:type="spellStart"/>
            <w:proofErr w:type="gramStart"/>
            <w:r w:rsidRPr="001763C7">
              <w:rPr>
                <w:rFonts w:ascii="Times New Roman" w:hAnsi="Times New Roman" w:cs="Times New Roman"/>
                <w:sz w:val="26"/>
                <w:szCs w:val="26"/>
              </w:rPr>
              <w:t>вклю-чение</w:t>
            </w:r>
            <w:proofErr w:type="spellEnd"/>
            <w:proofErr w:type="gramEnd"/>
            <w:r w:rsidRPr="001763C7">
              <w:rPr>
                <w:rFonts w:ascii="Times New Roman" w:hAnsi="Times New Roman" w:cs="Times New Roman"/>
                <w:sz w:val="26"/>
                <w:szCs w:val="26"/>
              </w:rPr>
              <w:t xml:space="preserve"> в кадровый резерв для замещения должностей государственной</w:t>
            </w:r>
            <w:r w:rsidRPr="00C4545E">
              <w:rPr>
                <w:sz w:val="26"/>
                <w:szCs w:val="26"/>
              </w:rPr>
              <w:t xml:space="preserve"> </w:t>
            </w:r>
            <w:r w:rsidR="00216802" w:rsidRPr="00216802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2" w:rsidRPr="00C4545E" w:rsidRDefault="00216802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F96" w:rsidRPr="00C4545E" w:rsidTr="000819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176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>Применение современных кадровых технологий при рассмотрении кандидатов на замещение вакантных должностей гражданской службы</w:t>
            </w:r>
            <w:r w:rsidR="001763C7">
              <w:rPr>
                <w:sz w:val="26"/>
                <w:szCs w:val="26"/>
              </w:rPr>
              <w:t xml:space="preserve"> и</w:t>
            </w:r>
            <w:r w:rsidRPr="00C4545E">
              <w:rPr>
                <w:sz w:val="26"/>
                <w:szCs w:val="26"/>
              </w:rPr>
              <w:t xml:space="preserve"> включение в кадровый резерв для замещения должностей гражданской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C4545E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08190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pStyle w:val="ConsPlusNormal"/>
              <w:ind w:left="80" w:right="80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5. Обеспечение внедрения единых подходов к установлению квалификационных требований к специальностям, направлениям подготовки, знаниям и умениям, необходимым для замещения должностей гражданской службы в соответствии 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</w:tc>
      </w:tr>
      <w:tr w:rsidR="008F0F96" w:rsidRPr="00C4545E" w:rsidTr="00612D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E81A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должностных регламентов гражданских служащих </w:t>
            </w:r>
            <w:r w:rsidR="00E81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в части, касающейся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квалифика</w:t>
            </w:r>
            <w:r w:rsidR="00E81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специаль</w:t>
            </w:r>
            <w:r w:rsidR="00E81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ностям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, направлениям подготовки, знаниям и умениям, необходимым для замещения должностей граждан</w:t>
            </w:r>
            <w:r w:rsidR="00E81A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службы с учетом области и вида профессиональной служебной деятельности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612D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C231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установле</w:t>
            </w:r>
            <w:r w:rsidR="00AC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ОИВ, иными государственными органами Республики Карелия квалификационных требований к специальностям, направлениям подготовки, знаниям и умениям, определяемых в соответствии с областью и видом профессиональной служебной деятельности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 </w:t>
            </w:r>
          </w:p>
        </w:tc>
      </w:tr>
    </w:tbl>
    <w:p w:rsidR="00AC2313" w:rsidRDefault="00AC2313"/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2126"/>
        <w:gridCol w:w="2552"/>
      </w:tblGrid>
      <w:tr w:rsidR="00AC2313" w:rsidRPr="00C4545E" w:rsidTr="004C65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13" w:rsidRPr="00C4545E" w:rsidRDefault="00AC2313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13" w:rsidRPr="00C4545E" w:rsidRDefault="00AC2313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13" w:rsidRPr="00C4545E" w:rsidRDefault="00AC2313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13" w:rsidRPr="00C4545E" w:rsidRDefault="00AC2313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0F96" w:rsidRPr="00C4545E" w:rsidTr="0008190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pStyle w:val="ConsPlusNormal"/>
              <w:ind w:left="80" w:right="80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6. Разработка показателей повышения эффективности и результативности работы кадровых служб ОИВ, иных государственных органов Республики Карелия, включая показатели эффективности использования кадровых резервов</w:t>
            </w:r>
          </w:p>
        </w:tc>
      </w:tr>
      <w:tr w:rsidR="008F0F96" w:rsidRPr="00C4545E" w:rsidTr="00083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Разработка перечня показателей повышения эффективности и результативности работы кадровых служб ОИВ, иных государственных органов Республики Карелия и методики их оценки, включая показатели эффективности использования кадровых резервов, резерва управленческих кадров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 </w:t>
            </w:r>
          </w:p>
        </w:tc>
      </w:tr>
      <w:tr w:rsidR="008F0F96" w:rsidRPr="00C4545E" w:rsidTr="00083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83D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достижения кадровыми службами ОИВ, иных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083D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органов Республики Карелия показателей эффективности и результативности их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083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485A96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обучающих и иных мероприятий 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с участием кадровых служб ОИВ, иных государственных органов Республики Карелия по вопросам управления персоналом и развития гражданской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08190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80" w:right="-63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подходов к профессиональному развитию гражданских служащих и его организации</w:t>
            </w:r>
          </w:p>
        </w:tc>
      </w:tr>
      <w:tr w:rsidR="008F0F96" w:rsidRPr="00C4545E" w:rsidTr="00083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83DD7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новых форм и методов профессионального развития гражданских служащих,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обеспечи</w:t>
            </w:r>
            <w:r w:rsidR="00CF4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вающих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эффективности их профессиональной служебной деятельности, обеспечение финансирования мероприятий по профессиональному развитию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083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083D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Расширение практики применения электронного обучения и дистанционных образовательных технологий при реализации мероприятий профессионального развития гражданских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0E5E3B" w:rsidRDefault="008F0F96" w:rsidP="00485A96">
            <w:pPr>
              <w:pStyle w:val="ConsPlusNormal"/>
              <w:spacing w:line="216" w:lineRule="auto"/>
              <w:ind w:right="7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333F67" w:rsidRDefault="00333F67"/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2410"/>
        <w:gridCol w:w="2409"/>
      </w:tblGrid>
      <w:tr w:rsidR="00333F67" w:rsidRPr="00C4545E" w:rsidTr="004B77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7" w:rsidRPr="00C4545E" w:rsidRDefault="00333F67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7" w:rsidRPr="00C4545E" w:rsidRDefault="00333F67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7" w:rsidRPr="00C4545E" w:rsidRDefault="00333F67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7" w:rsidRPr="00C4545E" w:rsidRDefault="00333F67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0F96" w:rsidRPr="00C4545E" w:rsidTr="004B777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222" w:right="-63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8. Осуществление ОИВ, иными государственными органами Республики Карелия мероприятий по профессиональному развитию гражданских служащих</w:t>
            </w:r>
          </w:p>
        </w:tc>
      </w:tr>
      <w:tr w:rsidR="008F0F96" w:rsidRPr="00C4545E" w:rsidTr="004B77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485A9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порядке организации служебных стажировок и иных мероприятий по обмену опытом в целях профессионального развития гражданских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4B77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333F6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образовательными организациями высшего образования </w:t>
            </w:r>
            <w:r w:rsidR="00333F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о внедрени</w:t>
            </w:r>
            <w:r w:rsidR="00333F6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новых подходов к профессиональному развитию гражданских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4B777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9. Создание условий для повышения компьютерной грамотности, необходимой для исполнения должностных обязанностей гражданскими служащими</w:t>
            </w:r>
          </w:p>
        </w:tc>
      </w:tr>
      <w:tr w:rsidR="008F0F96" w:rsidRPr="00C4545E" w:rsidTr="004B77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положения о порядке проведения тестирования компьютерной грамотности гражданских служащих на предмет соответствия квалификационным требованиям к компьютерной грамотности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4B77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4545E">
              <w:rPr>
                <w:sz w:val="26"/>
                <w:szCs w:val="26"/>
              </w:rPr>
              <w:t xml:space="preserve">после утверждения Министерством труда </w:t>
            </w:r>
            <w:r w:rsidRPr="000E5E3B">
              <w:rPr>
                <w:rStyle w:val="af7"/>
                <w:i w:val="0"/>
                <w:sz w:val="26"/>
                <w:szCs w:val="26"/>
              </w:rPr>
              <w:t>и социальной защиты Российской Федерации</w:t>
            </w:r>
            <w:r w:rsidRPr="00C4545E">
              <w:rPr>
                <w:sz w:val="26"/>
                <w:szCs w:val="26"/>
              </w:rPr>
              <w:t xml:space="preserve"> </w:t>
            </w:r>
            <w:proofErr w:type="spellStart"/>
            <w:r w:rsidRPr="00C4545E">
              <w:rPr>
                <w:sz w:val="26"/>
                <w:szCs w:val="26"/>
              </w:rPr>
              <w:t>методи</w:t>
            </w:r>
            <w:r w:rsidR="00CF4D27"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ческих</w:t>
            </w:r>
            <w:proofErr w:type="spellEnd"/>
            <w:r w:rsidRPr="00C4545E">
              <w:rPr>
                <w:sz w:val="26"/>
                <w:szCs w:val="26"/>
              </w:rPr>
              <w:t xml:space="preserve"> </w:t>
            </w:r>
            <w:proofErr w:type="spellStart"/>
            <w:r w:rsidRPr="00C4545E">
              <w:rPr>
                <w:sz w:val="26"/>
                <w:szCs w:val="26"/>
              </w:rPr>
              <w:t>рекоменда</w:t>
            </w:r>
            <w:r w:rsidR="00CF4D27"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ций</w:t>
            </w:r>
            <w:proofErr w:type="spellEnd"/>
            <w:r w:rsidRPr="00C4545E">
              <w:rPr>
                <w:sz w:val="26"/>
                <w:szCs w:val="26"/>
              </w:rPr>
              <w:t xml:space="preserve"> о порядке проведения тести</w:t>
            </w:r>
            <w:r w:rsidR="00CF4D27">
              <w:rPr>
                <w:sz w:val="26"/>
                <w:szCs w:val="26"/>
              </w:rPr>
              <w:t>-</w:t>
            </w:r>
            <w:proofErr w:type="spellStart"/>
            <w:r w:rsidRPr="00C4545E">
              <w:rPr>
                <w:sz w:val="26"/>
                <w:szCs w:val="26"/>
              </w:rPr>
              <w:t>рования</w:t>
            </w:r>
            <w:proofErr w:type="spellEnd"/>
            <w:r w:rsidRPr="00C4545E">
              <w:rPr>
                <w:sz w:val="26"/>
                <w:szCs w:val="26"/>
              </w:rPr>
              <w:t xml:space="preserve"> </w:t>
            </w:r>
            <w:proofErr w:type="spellStart"/>
            <w:r w:rsidRPr="00C4545E">
              <w:rPr>
                <w:sz w:val="26"/>
                <w:szCs w:val="26"/>
              </w:rPr>
              <w:t>компью</w:t>
            </w:r>
            <w:r w:rsidR="00CF4D27"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терной</w:t>
            </w:r>
            <w:proofErr w:type="spellEnd"/>
            <w:r w:rsidRPr="00C4545E">
              <w:rPr>
                <w:sz w:val="26"/>
                <w:szCs w:val="26"/>
              </w:rPr>
              <w:t xml:space="preserve"> грамотности </w:t>
            </w:r>
            <w:proofErr w:type="gramStart"/>
            <w:r w:rsidRPr="00C4545E">
              <w:rPr>
                <w:sz w:val="26"/>
                <w:szCs w:val="26"/>
              </w:rPr>
              <w:t>государственных</w:t>
            </w:r>
            <w:proofErr w:type="gramEnd"/>
            <w:r w:rsidRPr="00C4545E">
              <w:rPr>
                <w:sz w:val="26"/>
                <w:szCs w:val="26"/>
              </w:rPr>
              <w:t xml:space="preserve"> гражданских служа</w:t>
            </w:r>
            <w:r w:rsidR="00CF4D27">
              <w:rPr>
                <w:sz w:val="26"/>
                <w:szCs w:val="26"/>
              </w:rPr>
              <w:t>-</w:t>
            </w:r>
            <w:proofErr w:type="spellStart"/>
            <w:r w:rsidRPr="00C4545E">
              <w:rPr>
                <w:sz w:val="26"/>
                <w:szCs w:val="26"/>
              </w:rPr>
              <w:t>щих</w:t>
            </w:r>
            <w:proofErr w:type="spellEnd"/>
            <w:r w:rsidRPr="00C4545E">
              <w:rPr>
                <w:sz w:val="26"/>
                <w:szCs w:val="26"/>
              </w:rPr>
              <w:t xml:space="preserve"> на предмет соответствия </w:t>
            </w:r>
            <w:proofErr w:type="spellStart"/>
            <w:r w:rsidRPr="00C4545E">
              <w:rPr>
                <w:sz w:val="26"/>
                <w:szCs w:val="26"/>
              </w:rPr>
              <w:t>квали</w:t>
            </w:r>
            <w:r w:rsidR="00CF4D27">
              <w:rPr>
                <w:sz w:val="26"/>
                <w:szCs w:val="26"/>
              </w:rPr>
              <w:t>-</w:t>
            </w:r>
            <w:r w:rsidRPr="00C4545E">
              <w:rPr>
                <w:sz w:val="26"/>
                <w:szCs w:val="26"/>
              </w:rPr>
              <w:t>фикационным</w:t>
            </w:r>
            <w:proofErr w:type="spellEnd"/>
            <w:r w:rsidRPr="00C4545E">
              <w:rPr>
                <w:sz w:val="26"/>
                <w:szCs w:val="26"/>
              </w:rPr>
              <w:t xml:space="preserve"> требованиям к компьютерной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</w:p>
        </w:tc>
      </w:tr>
      <w:tr w:rsidR="008F0F96" w:rsidRPr="00C4545E" w:rsidTr="004B77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тестирования компьютерной грамотности гражданских служащих на предмет соответствия квалификационным требованиям к компьютерной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0E5E3B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8F0F96" w:rsidRPr="00C4545E">
              <w:rPr>
                <w:rFonts w:ascii="Times New Roman" w:hAnsi="Times New Roman" w:cs="Times New Roman"/>
                <w:sz w:val="26"/>
                <w:szCs w:val="26"/>
              </w:rPr>
              <w:t>2020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EE79EC" w:rsidRDefault="00EE79EC"/>
    <w:p w:rsidR="00EE79EC" w:rsidRDefault="00EE79EC"/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536"/>
        <w:gridCol w:w="2268"/>
        <w:gridCol w:w="2409"/>
      </w:tblGrid>
      <w:tr w:rsidR="00EE79EC" w:rsidRPr="00C4545E" w:rsidTr="00BE52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C" w:rsidRPr="00C4545E" w:rsidRDefault="00EE79EC" w:rsidP="004C65DD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C" w:rsidRPr="00C4545E" w:rsidRDefault="00EE79EC" w:rsidP="004C65D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C" w:rsidRPr="00C4545E" w:rsidRDefault="00EE79EC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EC" w:rsidRPr="00C4545E" w:rsidRDefault="00EE79EC" w:rsidP="004C65D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0F96" w:rsidRPr="00C4545E" w:rsidTr="004B777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F4D27">
            <w:pPr>
              <w:pStyle w:val="ConsPlusNormal"/>
              <w:ind w:left="80" w:right="80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10. Обеспечение мер по повышению эффективности деятельности подразделений ОИВ, иных государственных органов Республики Карелия по профилактике коррупционных и иных правонарушений</w:t>
            </w:r>
          </w:p>
        </w:tc>
      </w:tr>
      <w:tr w:rsidR="008F0F96" w:rsidRPr="00C4545E" w:rsidTr="00BE52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методики оценки эффективности деятельности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подраз</w:t>
            </w:r>
            <w:proofErr w:type="spellEnd"/>
            <w:r w:rsidR="00BE52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делений</w:t>
            </w:r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BE52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ционных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и иных правонарушений в целях проведения мониторинга такой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-3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 </w:t>
            </w:r>
          </w:p>
        </w:tc>
      </w:tr>
      <w:tr w:rsidR="008F0F96" w:rsidRPr="00C4545E" w:rsidTr="004B777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80" w:right="-63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11. Проведение комплекса мер по совершенствованию системы информирования граждан о мерах по профилактике и противодействию коррупции на гражданской службе</w:t>
            </w:r>
          </w:p>
        </w:tc>
      </w:tr>
      <w:tr w:rsidR="008F0F96" w:rsidRPr="00C4545E" w:rsidTr="00BE52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BE52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на официальных сайтах ОИВ, иных государственных органов Республики Карелия в информационно-телеком</w:t>
            </w:r>
            <w:r w:rsidR="00BE52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муникационной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сети «Интернет» методических материалов по вопросам противодействия коррупции (в том числе для кадровых служб), а также учебных материалов и тестовых заданий по вопросам противодействия коррупции для гражданских служащих и лиц, впервые поступающих на гражданскую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 ЦИК (по согласованию)</w:t>
            </w:r>
          </w:p>
        </w:tc>
      </w:tr>
      <w:tr w:rsidR="008F0F96" w:rsidRPr="00C4545E" w:rsidTr="00BE52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BE524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в специальных разделах на официальных сайтах ОИВ, иных государственных органов Республики Карелия в информационно-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телекоммуникацион</w:t>
            </w:r>
            <w:proofErr w:type="spellEnd"/>
            <w:r w:rsidR="00BE52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ной сети «Интернет» актуальной информации о мерах по </w:t>
            </w:r>
            <w:proofErr w:type="spellStart"/>
            <w:proofErr w:type="gram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предупреж</w:t>
            </w:r>
            <w:r w:rsidR="00BE52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proofErr w:type="spellEnd"/>
            <w:proofErr w:type="gram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АГ, ОИВ, ЗС </w:t>
            </w:r>
          </w:p>
          <w:p w:rsidR="000E5E3B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КС </w:t>
            </w:r>
          </w:p>
          <w:p w:rsidR="008F0F96" w:rsidRPr="00C4545E" w:rsidRDefault="008F0F96" w:rsidP="000E5E3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</w:p>
          <w:p w:rsidR="000E5E3B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ЦИК </w:t>
            </w:r>
          </w:p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F0F96" w:rsidRPr="00C4545E" w:rsidTr="00BE524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C4545E">
            <w:pPr>
              <w:pStyle w:val="ConsPlusNormal"/>
              <w:ind w:left="-204" w:right="-6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9907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990762">
              <w:rPr>
                <w:rFonts w:ascii="Times New Roman" w:hAnsi="Times New Roman" w:cs="Times New Roman"/>
                <w:sz w:val="26"/>
                <w:szCs w:val="26"/>
              </w:rPr>
              <w:t>механизма</w:t>
            </w: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мониторинга размещения на официальных сайтах ОИВ, иных государственных органов Республики Карелия в информационно-телеком</w:t>
            </w:r>
            <w:r w:rsidR="009907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муникационной</w:t>
            </w:r>
            <w:proofErr w:type="spellEnd"/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 сети «Интернет» актуальной информации о мерах по профилактике и противодействию коррупции на гражданской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0E5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6" w:rsidRPr="00C4545E" w:rsidRDefault="008F0F96" w:rsidP="00A94B2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45E">
              <w:rPr>
                <w:rFonts w:ascii="Times New Roman" w:hAnsi="Times New Roman" w:cs="Times New Roman"/>
                <w:sz w:val="26"/>
                <w:szCs w:val="26"/>
              </w:rPr>
              <w:t xml:space="preserve">АГ </w:t>
            </w:r>
          </w:p>
        </w:tc>
      </w:tr>
    </w:tbl>
    <w:p w:rsidR="008F0F96" w:rsidRDefault="008F0F96" w:rsidP="008F0F96">
      <w:pPr>
        <w:pStyle w:val="ConsPlusNormal"/>
        <w:ind w:firstLine="540"/>
        <w:jc w:val="both"/>
      </w:pPr>
    </w:p>
    <w:p w:rsidR="00591051" w:rsidRDefault="00A94B2D" w:rsidP="00990762">
      <w:pPr>
        <w:pStyle w:val="ConsPlusNormal"/>
        <w:ind w:firstLine="540"/>
        <w:jc w:val="center"/>
        <w:rPr>
          <w:bCs/>
          <w:sz w:val="28"/>
          <w:szCs w:val="28"/>
        </w:rPr>
      </w:pPr>
      <w:r>
        <w:t>_____________</w:t>
      </w:r>
    </w:p>
    <w:sectPr w:rsidR="00591051" w:rsidSect="00CF4D27">
      <w:pgSz w:w="11906" w:h="16838" w:code="9"/>
      <w:pgMar w:top="1418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765690"/>
      <w:docPartObj>
        <w:docPartGallery w:val="Page Numbers (Top of Page)"/>
        <w:docPartUnique/>
      </w:docPartObj>
    </w:sdtPr>
    <w:sdtEndPr/>
    <w:sdtContent>
      <w:p w:rsidR="00CF4D27" w:rsidRDefault="00CF4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D3">
          <w:rPr>
            <w:noProof/>
          </w:rPr>
          <w:t>9</w:t>
        </w:r>
        <w:r>
          <w:fldChar w:fldCharType="end"/>
        </w:r>
      </w:p>
    </w:sdtContent>
  </w:sdt>
  <w:p w:rsidR="00CF4D27" w:rsidRDefault="00CF4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27" w:rsidRDefault="00CF4D27">
    <w:pPr>
      <w:pStyle w:val="a3"/>
      <w:jc w:val="center"/>
    </w:pPr>
  </w:p>
  <w:p w:rsidR="008F0F96" w:rsidRDefault="008F0F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1906"/>
    <w:rsid w:val="00083DD7"/>
    <w:rsid w:val="00096D29"/>
    <w:rsid w:val="000A1481"/>
    <w:rsid w:val="000B7E5F"/>
    <w:rsid w:val="000C62C2"/>
    <w:rsid w:val="000C773D"/>
    <w:rsid w:val="000D4FD1"/>
    <w:rsid w:val="000D5A4F"/>
    <w:rsid w:val="000E08B9"/>
    <w:rsid w:val="000E5E3B"/>
    <w:rsid w:val="000E71C3"/>
    <w:rsid w:val="000E79F1"/>
    <w:rsid w:val="000F1E51"/>
    <w:rsid w:val="0013472A"/>
    <w:rsid w:val="00135959"/>
    <w:rsid w:val="001410A3"/>
    <w:rsid w:val="00151840"/>
    <w:rsid w:val="00157FC5"/>
    <w:rsid w:val="0016775E"/>
    <w:rsid w:val="0017396C"/>
    <w:rsid w:val="001763C7"/>
    <w:rsid w:val="00182CB1"/>
    <w:rsid w:val="00183EEB"/>
    <w:rsid w:val="001B2A40"/>
    <w:rsid w:val="001C601C"/>
    <w:rsid w:val="001F261C"/>
    <w:rsid w:val="002051E1"/>
    <w:rsid w:val="00216802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78C2"/>
    <w:rsid w:val="002F5AA6"/>
    <w:rsid w:val="003015DC"/>
    <w:rsid w:val="0032450B"/>
    <w:rsid w:val="00333F67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2836"/>
    <w:rsid w:val="00483286"/>
    <w:rsid w:val="00485A96"/>
    <w:rsid w:val="004878BE"/>
    <w:rsid w:val="004934A0"/>
    <w:rsid w:val="00496C90"/>
    <w:rsid w:val="004B1BEE"/>
    <w:rsid w:val="004B6117"/>
    <w:rsid w:val="004B7772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046A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1536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12DFE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17F2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5D3D"/>
    <w:rsid w:val="008A6779"/>
    <w:rsid w:val="008B4E5C"/>
    <w:rsid w:val="008B7265"/>
    <w:rsid w:val="008C100C"/>
    <w:rsid w:val="008D7446"/>
    <w:rsid w:val="008F0F96"/>
    <w:rsid w:val="008F23AC"/>
    <w:rsid w:val="008F348B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273C"/>
    <w:rsid w:val="009833F4"/>
    <w:rsid w:val="00983456"/>
    <w:rsid w:val="00990762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74A72"/>
    <w:rsid w:val="00A828AE"/>
    <w:rsid w:val="00A93C4C"/>
    <w:rsid w:val="00A94B2D"/>
    <w:rsid w:val="00AA5E6E"/>
    <w:rsid w:val="00AB06C9"/>
    <w:rsid w:val="00AC0276"/>
    <w:rsid w:val="00AC2313"/>
    <w:rsid w:val="00AD188A"/>
    <w:rsid w:val="00AD7F24"/>
    <w:rsid w:val="00B15638"/>
    <w:rsid w:val="00B174D3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1ED2"/>
    <w:rsid w:val="00BA3046"/>
    <w:rsid w:val="00BB764D"/>
    <w:rsid w:val="00BD6393"/>
    <w:rsid w:val="00BE5247"/>
    <w:rsid w:val="00BE7081"/>
    <w:rsid w:val="00BF170E"/>
    <w:rsid w:val="00C01B62"/>
    <w:rsid w:val="00C14732"/>
    <w:rsid w:val="00C22675"/>
    <w:rsid w:val="00C4545E"/>
    <w:rsid w:val="00C47651"/>
    <w:rsid w:val="00C548A8"/>
    <w:rsid w:val="00C5570A"/>
    <w:rsid w:val="00C84F52"/>
    <w:rsid w:val="00CB2205"/>
    <w:rsid w:val="00CB4460"/>
    <w:rsid w:val="00CB4F22"/>
    <w:rsid w:val="00CB6409"/>
    <w:rsid w:val="00CB67C5"/>
    <w:rsid w:val="00CC682B"/>
    <w:rsid w:val="00CE75DD"/>
    <w:rsid w:val="00CE7FD3"/>
    <w:rsid w:val="00CF4147"/>
    <w:rsid w:val="00CF4D27"/>
    <w:rsid w:val="00CF7183"/>
    <w:rsid w:val="00D012B1"/>
    <w:rsid w:val="00D019EC"/>
    <w:rsid w:val="00D20A18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2963"/>
    <w:rsid w:val="00DF6B7A"/>
    <w:rsid w:val="00E134D9"/>
    <w:rsid w:val="00E23CFE"/>
    <w:rsid w:val="00E354BB"/>
    <w:rsid w:val="00E50DF2"/>
    <w:rsid w:val="00E55787"/>
    <w:rsid w:val="00E81A69"/>
    <w:rsid w:val="00E8421E"/>
    <w:rsid w:val="00E921BD"/>
    <w:rsid w:val="00E9242C"/>
    <w:rsid w:val="00E94FA5"/>
    <w:rsid w:val="00E96DF2"/>
    <w:rsid w:val="00EA3C53"/>
    <w:rsid w:val="00EA5ADB"/>
    <w:rsid w:val="00EC233A"/>
    <w:rsid w:val="00ED79A2"/>
    <w:rsid w:val="00EE1147"/>
    <w:rsid w:val="00EE79EC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styleId="af7">
    <w:name w:val="Emphasis"/>
    <w:basedOn w:val="a0"/>
    <w:uiPriority w:val="20"/>
    <w:qFormat/>
    <w:rsid w:val="008F0F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38</cp:revision>
  <cp:lastPrinted>2018-04-06T09:42:00Z</cp:lastPrinted>
  <dcterms:created xsi:type="dcterms:W3CDTF">2018-03-29T06:19:00Z</dcterms:created>
  <dcterms:modified xsi:type="dcterms:W3CDTF">2018-04-06T09:43:00Z</dcterms:modified>
</cp:coreProperties>
</file>