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6C" w:rsidRDefault="002A2A6C">
      <w:pPr>
        <w:pStyle w:val="ConsPlusNormal"/>
        <w:jc w:val="both"/>
        <w:outlineLvl w:val="0"/>
      </w:pPr>
    </w:p>
    <w:p w:rsidR="002A2A6C" w:rsidRDefault="002A2A6C">
      <w:pPr>
        <w:pStyle w:val="ConsPlusTitle"/>
        <w:jc w:val="center"/>
        <w:outlineLvl w:val="0"/>
      </w:pPr>
      <w:r>
        <w:t>ПРАВИТЕЛЬСТВО РЕСПУБЛИКИ КАРЕЛИЯ</w:t>
      </w:r>
    </w:p>
    <w:p w:rsidR="002A2A6C" w:rsidRDefault="002A2A6C">
      <w:pPr>
        <w:pStyle w:val="ConsPlusTitle"/>
        <w:jc w:val="center"/>
      </w:pPr>
    </w:p>
    <w:p w:rsidR="002A2A6C" w:rsidRDefault="002A2A6C">
      <w:pPr>
        <w:pStyle w:val="ConsPlusTitle"/>
        <w:jc w:val="center"/>
      </w:pPr>
      <w:r>
        <w:t>РАСПОРЯЖЕНИЕ</w:t>
      </w:r>
    </w:p>
    <w:p w:rsidR="002A2A6C" w:rsidRDefault="002A2A6C">
      <w:pPr>
        <w:pStyle w:val="ConsPlusTitle"/>
        <w:jc w:val="center"/>
      </w:pPr>
      <w:r>
        <w:t>от 8 октября 2019 г. N 703р-П</w:t>
      </w:r>
    </w:p>
    <w:p w:rsidR="002A2A6C" w:rsidRDefault="002A2A6C">
      <w:pPr>
        <w:pStyle w:val="ConsPlusNormal"/>
        <w:jc w:val="both"/>
      </w:pPr>
    </w:p>
    <w:p w:rsidR="002A2A6C" w:rsidRDefault="002A2A6C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21 декабря 2018 года N 2884-р:</w:t>
      </w:r>
    </w:p>
    <w:p w:rsidR="002A2A6C" w:rsidRDefault="002A2A6C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23" w:history="1">
        <w:r>
          <w:rPr>
            <w:color w:val="0000FF"/>
          </w:rPr>
          <w:t>Программу</w:t>
        </w:r>
      </w:hyperlink>
      <w:r>
        <w:t xml:space="preserve"> по </w:t>
      </w:r>
      <w:proofErr w:type="spellStart"/>
      <w:r>
        <w:t>антикоррупционному</w:t>
      </w:r>
      <w:proofErr w:type="spellEnd"/>
      <w:r>
        <w:t xml:space="preserve"> просвещению в Республике Карелия на 2019-2020 годы (далее - Программа) согласно приложению.</w:t>
      </w:r>
    </w:p>
    <w:p w:rsidR="002A2A6C" w:rsidRDefault="002A2A6C">
      <w:pPr>
        <w:pStyle w:val="ConsPlusNormal"/>
        <w:spacing w:before="280"/>
        <w:ind w:firstLine="540"/>
        <w:jc w:val="both"/>
      </w:pPr>
      <w:r>
        <w:t>2. Администрации Главы Республики Карелия обеспечить координацию деятельности органов исполнительной власти Республики Карелия в ходе реализации мероприятий Программы.</w:t>
      </w:r>
    </w:p>
    <w:p w:rsidR="002A2A6C" w:rsidRDefault="002A2A6C">
      <w:pPr>
        <w:pStyle w:val="ConsPlusNormal"/>
        <w:spacing w:before="280"/>
        <w:ind w:firstLine="540"/>
        <w:jc w:val="both"/>
      </w:pPr>
      <w:r>
        <w:t>3. Органам исполнительной власти Республики Карелия, являющимся исполнителями мероприятий Программы, обеспечить реализацию мероприятий Программы.</w:t>
      </w:r>
    </w:p>
    <w:p w:rsidR="002A2A6C" w:rsidRDefault="002A2A6C">
      <w:pPr>
        <w:pStyle w:val="ConsPlusNormal"/>
        <w:jc w:val="both"/>
      </w:pPr>
    </w:p>
    <w:p w:rsidR="002A2A6C" w:rsidRDefault="002A2A6C">
      <w:pPr>
        <w:pStyle w:val="ConsPlusNormal"/>
        <w:jc w:val="right"/>
      </w:pPr>
      <w:r>
        <w:t>Глава Республики Карелия</w:t>
      </w:r>
    </w:p>
    <w:p w:rsidR="002A2A6C" w:rsidRDefault="002A2A6C">
      <w:pPr>
        <w:pStyle w:val="ConsPlusNormal"/>
        <w:jc w:val="right"/>
      </w:pPr>
      <w:r>
        <w:t>А.О.ПАРФЕНЧИКОВ</w:t>
      </w:r>
    </w:p>
    <w:p w:rsidR="002A2A6C" w:rsidRDefault="002A2A6C">
      <w:pPr>
        <w:pStyle w:val="ConsPlusNormal"/>
        <w:jc w:val="both"/>
      </w:pPr>
    </w:p>
    <w:p w:rsidR="002A2A6C" w:rsidRDefault="002A2A6C">
      <w:pPr>
        <w:pStyle w:val="ConsPlusNormal"/>
        <w:jc w:val="both"/>
      </w:pPr>
    </w:p>
    <w:p w:rsidR="002A2A6C" w:rsidRDefault="002A2A6C">
      <w:pPr>
        <w:pStyle w:val="ConsPlusNormal"/>
        <w:jc w:val="both"/>
      </w:pPr>
    </w:p>
    <w:p w:rsidR="002A2A6C" w:rsidRDefault="002A2A6C">
      <w:pPr>
        <w:pStyle w:val="ConsPlusNormal"/>
        <w:jc w:val="both"/>
      </w:pPr>
    </w:p>
    <w:p w:rsidR="002A2A6C" w:rsidRDefault="002A2A6C">
      <w:pPr>
        <w:pStyle w:val="ConsPlusNormal"/>
        <w:jc w:val="both"/>
      </w:pPr>
    </w:p>
    <w:p w:rsidR="002A2A6C" w:rsidRDefault="002A2A6C">
      <w:pPr>
        <w:pStyle w:val="ConsPlusNormal"/>
        <w:jc w:val="right"/>
        <w:outlineLvl w:val="0"/>
      </w:pPr>
      <w:r>
        <w:t>Приложение</w:t>
      </w:r>
    </w:p>
    <w:p w:rsidR="002A2A6C" w:rsidRDefault="002A2A6C">
      <w:pPr>
        <w:pStyle w:val="ConsPlusNormal"/>
        <w:jc w:val="right"/>
      </w:pPr>
      <w:r>
        <w:t>к распоряжению</w:t>
      </w:r>
    </w:p>
    <w:p w:rsidR="002A2A6C" w:rsidRDefault="002A2A6C">
      <w:pPr>
        <w:pStyle w:val="ConsPlusNormal"/>
        <w:jc w:val="right"/>
      </w:pPr>
      <w:r>
        <w:t>Правительства Республики Карелия</w:t>
      </w:r>
    </w:p>
    <w:p w:rsidR="002A2A6C" w:rsidRDefault="002A2A6C">
      <w:pPr>
        <w:pStyle w:val="ConsPlusNormal"/>
        <w:jc w:val="right"/>
      </w:pPr>
      <w:r>
        <w:t>от 8 октября 2019 года N 703р-П</w:t>
      </w:r>
    </w:p>
    <w:p w:rsidR="002A2A6C" w:rsidRDefault="002A2A6C">
      <w:pPr>
        <w:pStyle w:val="ConsPlusNormal"/>
        <w:jc w:val="both"/>
      </w:pPr>
    </w:p>
    <w:p w:rsidR="002A2A6C" w:rsidRDefault="002A2A6C">
      <w:pPr>
        <w:pStyle w:val="ConsPlusTitle"/>
        <w:jc w:val="center"/>
      </w:pPr>
      <w:bookmarkStart w:id="0" w:name="P23"/>
      <w:bookmarkEnd w:id="0"/>
      <w:r>
        <w:t>ПРОГРАММА</w:t>
      </w:r>
    </w:p>
    <w:p w:rsidR="002A2A6C" w:rsidRDefault="002A2A6C">
      <w:pPr>
        <w:pStyle w:val="ConsPlusTitle"/>
        <w:jc w:val="center"/>
      </w:pPr>
      <w:r>
        <w:t>ПО АНТИКОРРУПЦИОННОМУ ПРОСВЕЩЕНИЮ</w:t>
      </w:r>
    </w:p>
    <w:p w:rsidR="002A2A6C" w:rsidRDefault="002A2A6C">
      <w:pPr>
        <w:pStyle w:val="ConsPlusTitle"/>
        <w:jc w:val="center"/>
      </w:pPr>
      <w:r>
        <w:t>В РЕСПУБЛИКЕ КАРЕЛИЯ НА 2019-2020 ГОДЫ</w:t>
      </w:r>
    </w:p>
    <w:p w:rsidR="002A2A6C" w:rsidRDefault="002A2A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139"/>
        <w:gridCol w:w="1559"/>
        <w:gridCol w:w="2721"/>
      </w:tblGrid>
      <w:tr w:rsidR="002A2A6C">
        <w:tc>
          <w:tcPr>
            <w:tcW w:w="629" w:type="dxa"/>
          </w:tcPr>
          <w:p w:rsidR="002A2A6C" w:rsidRDefault="002A2A6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  <w:jc w:val="center"/>
            </w:pPr>
            <w:r>
              <w:t>4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Размещение в помещениях </w:t>
            </w:r>
            <w:r>
              <w:lastRenderedPageBreak/>
              <w:t>органов исполнительной власти Республики Карелия информационных стендов, посвященных вопросам противодействия коррупции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lastRenderedPageBreak/>
              <w:t xml:space="preserve">IV квартал </w:t>
            </w:r>
            <w:r>
              <w:lastRenderedPageBreak/>
              <w:t>2019 года,</w:t>
            </w:r>
          </w:p>
          <w:p w:rsidR="002A2A6C" w:rsidRDefault="002A2A6C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lastRenderedPageBreak/>
              <w:t xml:space="preserve">органы </w:t>
            </w:r>
            <w:r>
              <w:lastRenderedPageBreak/>
              <w:t>исполнительной власти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>Проведение с руководителями и работниками подведомственных органам исполнительной власти Республики Карелия учреждений мероприятий (семинаров-практикумов) на тему: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IV квартал 2019 года,</w:t>
            </w:r>
          </w:p>
          <w:p w:rsidR="002A2A6C" w:rsidRDefault="002A2A6C">
            <w:pPr>
              <w:pStyle w:val="ConsPlusNormal"/>
              <w:jc w:val="center"/>
            </w:pPr>
            <w:r>
              <w:t>II квартал 2020 года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Администрация Главы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3.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Организация круглого стола по обмену опытом между федеральными органами исполнительной власти Российской Федерации, органами государственной власти и органами местного самоуправления в Республике Карелия, общественными организациями и объединениями по вопросам формирования стандартов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и практики их реализации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Администрация Главы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4.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Проведение комплекса мероприятий, посвященных Международному дню борьбы с коррупцией, с размещением информации об их проведении на официальных сайтах органов исполнительной власти Республики Карелия в </w:t>
            </w:r>
            <w:r>
              <w:lastRenderedPageBreak/>
              <w:t>информационно-телекоммуникационной сети Интернет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lastRenderedPageBreak/>
              <w:t>2019-2020 годы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Администрация Главы Республики Карелия;</w:t>
            </w:r>
          </w:p>
          <w:p w:rsidR="002A2A6C" w:rsidRDefault="002A2A6C">
            <w:pPr>
              <w:pStyle w:val="ConsPlusNormal"/>
            </w:pPr>
            <w:r>
              <w:t>Министерство образования Республики Карелия;</w:t>
            </w:r>
          </w:p>
          <w:p w:rsidR="002A2A6C" w:rsidRDefault="002A2A6C">
            <w:pPr>
              <w:pStyle w:val="ConsPlusNormal"/>
            </w:pPr>
            <w:r>
              <w:t xml:space="preserve">Министерство спорта Республики </w:t>
            </w:r>
            <w:r>
              <w:lastRenderedPageBreak/>
              <w:t>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Организация комплекса мероприятий, приуроченных к ежегодному Всероссийскому дню правовой помощи детям (в том числе различных мероприятий, направленных на </w:t>
            </w:r>
            <w:proofErr w:type="spellStart"/>
            <w:r>
              <w:t>антикоррупционное</w:t>
            </w:r>
            <w:proofErr w:type="spellEnd"/>
            <w:r>
              <w:t xml:space="preserve"> просвещение детей)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Управление Министерства юстиции Российской Федерации по Республике Карелия (по согласованию)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6.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Проведение в образовательных организациях Республики Карелия тематических встреч, конкурсов, а также иных мероприятий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в соответствии с планами, утверждаемыми ответственными исполнителями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Министерство образования Республики Карелия; Министерство здравоохранения Республики Карелия; Министерство культуры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7.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Проведение в образовательных организациях Республики Карелия открытых уроков и классных часов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 с участием сотрудников правоохранительных органов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в соответствии с планами, утверждаемыми ответственными исполнителями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Министерство образования Республики Карелия; Министерство здравоохранения Республики Карелия; Министерство культуры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8.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proofErr w:type="gramStart"/>
            <w:r>
              <w:t xml:space="preserve">Обновление с участием образовательных организаций Республики Карелия основных общеобразовательных программ с учетом Концепции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воспитания (формирования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у обучающихся), разработанной в рамках </w:t>
            </w:r>
            <w:r>
              <w:lastRenderedPageBreak/>
              <w:t xml:space="preserve">реализации </w:t>
            </w:r>
            <w:hyperlink r:id="rId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 обучающихся на 2019 год, утвержденной распоряжением Правительства Российской Федерации от 29 января 2019 года N 98-р</w:t>
            </w:r>
            <w:proofErr w:type="gramEnd"/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lastRenderedPageBreak/>
              <w:t xml:space="preserve">в соответствии с планом, утверждаемым Министерством образования Республики </w:t>
            </w:r>
            <w:r>
              <w:lastRenderedPageBreak/>
              <w:t>Карелия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lastRenderedPageBreak/>
              <w:t>Министерство образования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proofErr w:type="gramStart"/>
            <w:r>
              <w:t xml:space="preserve">Организация в пределах установленной компетенции апробирования методических рекомендаций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воспитанию и просвещению в образовательных организациях Республики Карелия, разработанных в соответствии с </w:t>
            </w:r>
            <w:hyperlink r:id="rId6" w:history="1">
              <w:r>
                <w:rPr>
                  <w:color w:val="0000FF"/>
                </w:rPr>
                <w:t>пунктом 3</w:t>
              </w:r>
            </w:hyperlink>
            <w:r>
              <w:t xml:space="preserve">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просвещения, на 2019-2020 годы, утвержденного распоряжением Правительства Российской Федерации от 21 декабря 2018 года N</w:t>
            </w:r>
            <w:proofErr w:type="gramEnd"/>
            <w:r>
              <w:t xml:space="preserve"> 2884-р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в соответствии с планом, утверждаемым Министерством образования Республики Карелия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Министерство образования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10.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Обеспечение информационной открытости образовательной деятельности образовательных организаций Республики Карелия в части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 обучающихся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Министерство образования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11.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Организация обеспечения доступа населения к информации о предоставлении государственных и муниципальных услуг на базе государственного бюджетного </w:t>
            </w:r>
            <w:r>
              <w:lastRenderedPageBreak/>
              <w:t>учреждения Республики Карелия "Многофункциональный центр предоставления государственных и муниципальных услуг Республики Карелия"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lastRenderedPageBreak/>
              <w:t>на постоянной основе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Министерство экономического развития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>Опубликование на официальных сайтах органов исполнительной власти Республики Карелия в информационно-телекоммуникационной сети Интернет просветительских материалов, направленных на борьбу с проявлениями коррупции, а также популяризация разделов указанных сайтов, посвященных вопросам противодействия коррупции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органы исполнительной власти Республики Карелия;</w:t>
            </w:r>
          </w:p>
          <w:p w:rsidR="002A2A6C" w:rsidRDefault="002A2A6C">
            <w:pPr>
              <w:pStyle w:val="ConsPlusNormal"/>
            </w:pPr>
            <w:r>
              <w:t>Законодательное Собрание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Контрольно-счетная палата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Центральная избирательная комиссия Республики Карелия (по согласованию)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13.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Размещение в печатных средствах массовой информации, на телевизионных и радиоканалах сюжетов и материалов о ходе реализации мер по противодействию коррупции в Республике Карелия, направленных на </w:t>
            </w:r>
            <w:proofErr w:type="spellStart"/>
            <w:r>
              <w:t>антикоррупционное</w:t>
            </w:r>
            <w:proofErr w:type="spellEnd"/>
            <w:r>
              <w:t xml:space="preserve"> информирование и просвещение граждан и организаций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органы исполнительной власти Республики Карелия;</w:t>
            </w:r>
          </w:p>
          <w:p w:rsidR="002A2A6C" w:rsidRDefault="002A2A6C">
            <w:pPr>
              <w:pStyle w:val="ConsPlusNormal"/>
            </w:pPr>
            <w:r>
              <w:t>Законодательное Собрание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Контрольно-счетная палата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Центральная избирательная комиссия Республики Карелия (по согласованию)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14.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Организация содействия некоммерческим организациям и </w:t>
            </w:r>
            <w:r>
              <w:lastRenderedPageBreak/>
              <w:t xml:space="preserve">религиозным объединениям, участвующим в правовом и </w:t>
            </w:r>
            <w:proofErr w:type="spellStart"/>
            <w:r>
              <w:t>антикоррупционном</w:t>
            </w:r>
            <w:proofErr w:type="spellEnd"/>
            <w:r>
              <w:t xml:space="preserve"> просвещении граждан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lastRenderedPageBreak/>
              <w:t xml:space="preserve">на постоянной </w:t>
            </w:r>
            <w:r>
              <w:lastRenderedPageBreak/>
              <w:t>основе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Республики Карелия;</w:t>
            </w:r>
          </w:p>
          <w:p w:rsidR="002A2A6C" w:rsidRDefault="002A2A6C">
            <w:pPr>
              <w:pStyle w:val="ConsPlusNormal"/>
            </w:pPr>
            <w:r>
              <w:t>Законодательное Собрание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Контрольно-счетная палата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Центральная избирательная комиссия Республики Карелия (по согласованию)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Представление в Администрацию Главы Республики Карелия отчетов об исполнении Программы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 в Республике Карелия на 2019-2020 годы (далее - Программа)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 xml:space="preserve">по итогам полугодия (не позднее 1 июля) и года (не позднее 20 января года, следующего </w:t>
            </w:r>
            <w:proofErr w:type="gramStart"/>
            <w:r>
              <w:t>за</w:t>
            </w:r>
            <w:proofErr w:type="gramEnd"/>
            <w:r>
              <w:t xml:space="preserve"> отчетным)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органы исполнительной власти Республики Карелия;</w:t>
            </w:r>
          </w:p>
          <w:p w:rsidR="002A2A6C" w:rsidRDefault="002A2A6C">
            <w:pPr>
              <w:pStyle w:val="ConsPlusNormal"/>
            </w:pPr>
            <w:r>
              <w:t>Законодательное Собрание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Контрольно-счетная палата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Центральная избирательная комиссия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Управление Министерства юстиции Российской Федерации по Республике Карелия (по согласованию)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16.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>Подготовка доклада об исполнении Программы (за отчетный год)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 xml:space="preserve">ежегодно до 1 марта года, следующего за </w:t>
            </w:r>
            <w:proofErr w:type="gramStart"/>
            <w:r>
              <w:lastRenderedPageBreak/>
              <w:t>отчетным</w:t>
            </w:r>
            <w:proofErr w:type="gramEnd"/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lastRenderedPageBreak/>
              <w:t>Администрация Главы Республики Карелия</w:t>
            </w:r>
          </w:p>
        </w:tc>
      </w:tr>
    </w:tbl>
    <w:p w:rsidR="002A2A6C" w:rsidRDefault="002A2A6C">
      <w:pPr>
        <w:pStyle w:val="ConsPlusNormal"/>
        <w:jc w:val="both"/>
      </w:pPr>
    </w:p>
    <w:p w:rsidR="002A2A6C" w:rsidRDefault="002A2A6C">
      <w:pPr>
        <w:pStyle w:val="ConsPlusNormal"/>
        <w:jc w:val="both"/>
      </w:pPr>
    </w:p>
    <w:p w:rsidR="002A2A6C" w:rsidRDefault="002A2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45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2A6C"/>
    <w:rsid w:val="00134B57"/>
    <w:rsid w:val="002A2A6C"/>
    <w:rsid w:val="007262DD"/>
    <w:rsid w:val="00A83559"/>
    <w:rsid w:val="00B72818"/>
    <w:rsid w:val="00C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A6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A2A6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A2A6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807A86FDA95D4B5B6C5AE2F0E14F0CBDD72A47A1B7F90AE28E1629C384331D92067CC6C7FECC2B75596E1C66484DEFB76C7C66F1D671E02R3J" TargetMode="External"/><Relationship Id="rId5" Type="http://schemas.openxmlformats.org/officeDocument/2006/relationships/hyperlink" Target="consultantplus://offline/ref=9CA807A86FDA95D4B5B6C5AE2F0E14F0CBDE70A57B1D7F90AE28E1629C384331D92067CC6C7FECC0BB5596E1C66484DEFB76C7C66F1D671E02R3J" TargetMode="External"/><Relationship Id="rId4" Type="http://schemas.openxmlformats.org/officeDocument/2006/relationships/hyperlink" Target="consultantplus://offline/ref=9CA807A86FDA95D4B5B6C5AE2F0E14F0CBDD72A47A1B7F90AE28E1629C384331CB203FC06C78F2C1B240C0B08303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1207</Words>
  <Characters>6884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sekacheva</dc:creator>
  <cp:lastModifiedBy>sekacheva</cp:lastModifiedBy>
  <cp:revision>2</cp:revision>
  <dcterms:created xsi:type="dcterms:W3CDTF">2019-11-07T09:17:00Z</dcterms:created>
  <dcterms:modified xsi:type="dcterms:W3CDTF">2019-11-07T09:18:00Z</dcterms:modified>
</cp:coreProperties>
</file>